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7D0B" w14:textId="77777777" w:rsidR="00E44CD9" w:rsidRPr="00943A49" w:rsidRDefault="00E44CD9" w:rsidP="00E44CD9">
      <w:pPr>
        <w:rPr>
          <w:i/>
        </w:rPr>
      </w:pPr>
      <w:r w:rsidRPr="00936C37">
        <w:rPr>
          <w:lang w:val="it-IT"/>
        </w:rPr>
        <w:t xml:space="preserve"> </w:t>
      </w:r>
      <w:r w:rsidRPr="00943A49">
        <w:t xml:space="preserve">     </w:t>
      </w:r>
      <w:r w:rsidRPr="00943A49">
        <w:rPr>
          <w:noProof/>
        </w:rPr>
        <w:drawing>
          <wp:inline distT="0" distB="0" distL="0" distR="0" wp14:anchorId="3D179DA8" wp14:editId="4E07F7E5">
            <wp:extent cx="1009650" cy="1466850"/>
            <wp:effectExtent l="0" t="0" r="0" b="0"/>
            <wp:docPr id="190563782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                                                                  </w:t>
      </w:r>
      <w:r w:rsidRPr="00943A49">
        <w:tab/>
      </w:r>
      <w:r w:rsidRPr="00943A49">
        <w:rPr>
          <w:noProof/>
        </w:rPr>
        <w:drawing>
          <wp:inline distT="0" distB="0" distL="0" distR="0" wp14:anchorId="22BDD912" wp14:editId="683D48F3">
            <wp:extent cx="1323975" cy="1457325"/>
            <wp:effectExtent l="0" t="0" r="9525" b="9525"/>
            <wp:docPr id="2109433975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</w:t>
      </w:r>
    </w:p>
    <w:p w14:paraId="1953CD44" w14:textId="77777777" w:rsidR="00E44CD9" w:rsidRDefault="00E44CD9" w:rsidP="00E44CD9">
      <w:pPr>
        <w:rPr>
          <w:rFonts w:ascii="Times New Roman" w:hAnsi="Times New Roman" w:cs="Times New Roman"/>
        </w:rPr>
      </w:pP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48213" wp14:editId="1D9EC6AE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801719690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01BFD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8C864" wp14:editId="706C9398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956187452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5F649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72462" wp14:editId="5FEB884F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78600744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9D67F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943A49">
        <w:rPr>
          <w:b/>
        </w:rPr>
        <w:tab/>
      </w:r>
    </w:p>
    <w:p w14:paraId="3EF65B02" w14:textId="77777777" w:rsidR="00E44CD9" w:rsidRDefault="00E44CD9" w:rsidP="00E44CD9">
      <w:pPr>
        <w:jc w:val="center"/>
        <w:rPr>
          <w:rFonts w:ascii="Times New Roman" w:hAnsi="Times New Roman" w:cs="Times New Roman"/>
        </w:rPr>
      </w:pPr>
    </w:p>
    <w:p w14:paraId="0C0E2323" w14:textId="4FC81315" w:rsidR="00E44CD9" w:rsidRPr="00B7654F" w:rsidRDefault="00E44CD9" w:rsidP="00E44C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54F">
        <w:rPr>
          <w:rFonts w:ascii="Times New Roman" w:hAnsi="Times New Roman" w:cs="Times New Roman"/>
          <w:b/>
          <w:bCs/>
          <w:sz w:val="24"/>
          <w:szCs w:val="24"/>
        </w:rPr>
        <w:t>HOTARARE nr.</w:t>
      </w:r>
      <w:r w:rsidR="00091977">
        <w:rPr>
          <w:rFonts w:ascii="Times New Roman" w:hAnsi="Times New Roman" w:cs="Times New Roman"/>
          <w:b/>
          <w:bCs/>
          <w:sz w:val="24"/>
          <w:szCs w:val="24"/>
        </w:rPr>
        <w:t xml:space="preserve"> 57/</w:t>
      </w:r>
      <w:r>
        <w:rPr>
          <w:rFonts w:ascii="Times New Roman" w:hAnsi="Times New Roman" w:cs="Times New Roman"/>
          <w:b/>
          <w:bCs/>
          <w:sz w:val="24"/>
          <w:szCs w:val="24"/>
        </w:rPr>
        <w:t>28.08.2025</w:t>
      </w:r>
    </w:p>
    <w:p w14:paraId="1566AD2A" w14:textId="77777777" w:rsidR="00E44CD9" w:rsidRPr="00B7654F" w:rsidRDefault="00E44CD9" w:rsidP="00E44C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54F">
        <w:rPr>
          <w:rFonts w:ascii="Times New Roman" w:hAnsi="Times New Roman" w:cs="Times New Roman"/>
          <w:b/>
          <w:bCs/>
          <w:sz w:val="24"/>
          <w:szCs w:val="24"/>
        </w:rPr>
        <w:t>Privind aprobarea concesionarii prin licitatie publica  a unui teren intravilan apartinand domeniului public al comunei Drajna, in suprafata de 2825 mp</w:t>
      </w:r>
    </w:p>
    <w:p w14:paraId="1F0DE79F" w14:textId="77777777" w:rsidR="00E44CD9" w:rsidRPr="00D53996" w:rsidRDefault="00E44CD9" w:rsidP="00E44CD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37B7D8C" w14:textId="77777777" w:rsidR="00E44CD9" w:rsidRPr="00D53996" w:rsidRDefault="00E44CD9" w:rsidP="00E44CD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D53996">
        <w:rPr>
          <w:rFonts w:ascii="Times New Roman" w:hAnsi="Times New Roman" w:cs="Times New Roman"/>
          <w:sz w:val="24"/>
          <w:szCs w:val="24"/>
        </w:rPr>
        <w:t>Consiliul Local al comunei Drajna,</w:t>
      </w:r>
    </w:p>
    <w:p w14:paraId="638C6C4D" w14:textId="77777777" w:rsidR="00E44CD9" w:rsidRDefault="00E44CD9" w:rsidP="00E44CD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D53996">
        <w:rPr>
          <w:rFonts w:ascii="Times New Roman" w:hAnsi="Times New Roman" w:cs="Times New Roman"/>
          <w:sz w:val="24"/>
          <w:szCs w:val="24"/>
        </w:rPr>
        <w:t>Avand in vedere proiectul de hotarare initiat de primarul comunei Drajna, insotit de referatul de aprobare nr.</w:t>
      </w:r>
      <w:r>
        <w:rPr>
          <w:rFonts w:ascii="Times New Roman" w:hAnsi="Times New Roman" w:cs="Times New Roman"/>
          <w:sz w:val="24"/>
          <w:szCs w:val="24"/>
        </w:rPr>
        <w:t xml:space="preserve">7981/30.07.2025 </w:t>
      </w:r>
      <w:r w:rsidRPr="00D53996">
        <w:rPr>
          <w:rFonts w:ascii="Times New Roman" w:hAnsi="Times New Roman" w:cs="Times New Roman"/>
          <w:sz w:val="24"/>
          <w:szCs w:val="24"/>
        </w:rPr>
        <w:t>si raportul compartimentului de resort nr.</w:t>
      </w:r>
      <w:r>
        <w:rPr>
          <w:rFonts w:ascii="Times New Roman" w:hAnsi="Times New Roman" w:cs="Times New Roman"/>
          <w:sz w:val="24"/>
          <w:szCs w:val="24"/>
        </w:rPr>
        <w:t>8730/22.08.2025</w:t>
      </w:r>
    </w:p>
    <w:p w14:paraId="1D23BD56" w14:textId="77777777" w:rsidR="00E44CD9" w:rsidRDefault="00E44CD9" w:rsidP="00E44CD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Luand  act de AVIZUL NR. 1056/10.03.2025 al Administratiei Nationale a Rezervelor de Stat si Probleme Speciale</w:t>
      </w:r>
    </w:p>
    <w:p w14:paraId="7F234D47" w14:textId="77777777" w:rsidR="00E44CD9" w:rsidRPr="00D53996" w:rsidRDefault="00E44CD9" w:rsidP="00E44CD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D53996">
        <w:rPr>
          <w:rFonts w:ascii="Times New Roman" w:hAnsi="Times New Roman" w:cs="Times New Roman"/>
          <w:sz w:val="24"/>
          <w:szCs w:val="24"/>
        </w:rPr>
        <w:t>In conformitate cu prevederile:</w:t>
      </w:r>
    </w:p>
    <w:p w14:paraId="0858901D" w14:textId="77777777" w:rsidR="00E44CD9" w:rsidRPr="00D53996" w:rsidRDefault="00E44CD9" w:rsidP="00E44CD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D53996">
        <w:rPr>
          <w:rFonts w:ascii="Times New Roman" w:hAnsi="Times New Roman" w:cs="Times New Roman"/>
          <w:sz w:val="24"/>
          <w:szCs w:val="24"/>
        </w:rPr>
        <w:t xml:space="preserve">-legii 50/1991 privind autorizarea executarii lucrarilor de constructii, republicata, cu modificarile si completarile ulterioare, </w:t>
      </w:r>
    </w:p>
    <w:p w14:paraId="489D4AA1" w14:textId="77777777" w:rsidR="00E44CD9" w:rsidRPr="00D53996" w:rsidRDefault="00E44CD9" w:rsidP="00E44CD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D53996">
        <w:rPr>
          <w:rFonts w:ascii="Times New Roman" w:hAnsi="Times New Roman" w:cs="Times New Roman"/>
          <w:sz w:val="24"/>
          <w:szCs w:val="24"/>
        </w:rPr>
        <w:t>-art. 129 alin. (2) lit. c) si alin (6) lit.b), art. 297 alin (1)  lit b), art. 302-331, art. si (3), art. 139 alin (1), alin (3) lit g), art. 196 alin. (1) lit.a), art.136 din OUG 57/2019 privind Codul Administrativ, cu modificarile si completarile ulterioare,</w:t>
      </w:r>
    </w:p>
    <w:p w14:paraId="5544CEC4" w14:textId="77777777" w:rsidR="00E44CD9" w:rsidRDefault="00E44CD9" w:rsidP="00E44CD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D53996">
        <w:rPr>
          <w:rFonts w:ascii="Times New Roman" w:hAnsi="Times New Roman" w:cs="Times New Roman"/>
          <w:sz w:val="24"/>
          <w:szCs w:val="24"/>
        </w:rPr>
        <w:t xml:space="preserve">In temeiul In temeiul art. 196 alin 1 lit. a din OUG 57/2019 Cod administrativ </w:t>
      </w:r>
    </w:p>
    <w:p w14:paraId="4BBD0B98" w14:textId="77777777" w:rsidR="00E44CD9" w:rsidRDefault="00E44CD9" w:rsidP="00E44CD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</w:p>
    <w:p w14:paraId="2E72B09E" w14:textId="4606A633" w:rsidR="00E44CD9" w:rsidRPr="001E71D4" w:rsidRDefault="00E44CD9" w:rsidP="00E44CD9">
      <w:pPr>
        <w:pStyle w:val="Frspaiere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HOTARASTE</w:t>
      </w:r>
      <w:r w:rsidRPr="001E71D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EE748B" w14:textId="77777777" w:rsidR="00E44CD9" w:rsidRPr="00D53996" w:rsidRDefault="00E44CD9" w:rsidP="00E44CD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</w:p>
    <w:p w14:paraId="56F9B57D" w14:textId="77777777" w:rsidR="00E44CD9" w:rsidRPr="00D53996" w:rsidRDefault="00E44CD9" w:rsidP="00E44CD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D53996">
        <w:rPr>
          <w:rFonts w:ascii="Times New Roman" w:hAnsi="Times New Roman" w:cs="Times New Roman"/>
          <w:sz w:val="24"/>
          <w:szCs w:val="24"/>
        </w:rPr>
        <w:t>ART. 1. (1) Se aproba concesionarea prin licitatie publica a terenului situat in intravilanul satului Drajna de Jos, str. Drumul Romanilor nr.</w:t>
      </w:r>
      <w:r>
        <w:rPr>
          <w:rFonts w:ascii="Times New Roman" w:hAnsi="Times New Roman" w:cs="Times New Roman"/>
          <w:sz w:val="24"/>
          <w:szCs w:val="24"/>
        </w:rPr>
        <w:t>8 A</w:t>
      </w:r>
      <w:r w:rsidRPr="00D53996">
        <w:rPr>
          <w:rFonts w:ascii="Times New Roman" w:hAnsi="Times New Roman" w:cs="Times New Roman"/>
          <w:sz w:val="24"/>
          <w:szCs w:val="24"/>
        </w:rPr>
        <w:t>,  comuna Drajna, apartina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53996">
        <w:rPr>
          <w:rFonts w:ascii="Times New Roman" w:hAnsi="Times New Roman" w:cs="Times New Roman"/>
          <w:sz w:val="24"/>
          <w:szCs w:val="24"/>
        </w:rPr>
        <w:t>d domeniului public al comunei Drajna, judetul Prahova identificat cu NC 23833 , in suprafata de 2 825 mp, inscris in CF a comunei Drajna nr. 23833, conform anexei 1 care face parte integranta din prezenta hotarare.</w:t>
      </w:r>
    </w:p>
    <w:p w14:paraId="44B450B5" w14:textId="77777777" w:rsidR="00E44CD9" w:rsidRPr="00D53996" w:rsidRDefault="00E44CD9" w:rsidP="00E44CD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D53996">
        <w:rPr>
          <w:rFonts w:ascii="Times New Roman" w:hAnsi="Times New Roman" w:cs="Times New Roman"/>
          <w:sz w:val="24"/>
          <w:szCs w:val="24"/>
        </w:rPr>
        <w:t>(2) Termenul de concesiune  este de 25 de ani, incepand cu data semnarii contractului de concesione</w:t>
      </w:r>
      <w:r w:rsidRPr="00D53996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r w:rsidRPr="00D53996">
        <w:rPr>
          <w:rFonts w:ascii="Times New Roman" w:hAnsi="Times New Roman" w:cs="Times New Roman"/>
          <w:sz w:val="24"/>
          <w:szCs w:val="24"/>
        </w:rPr>
        <w:t>cu posibilitate de prelungire prin acte aditionale, fara a depasi 49 de ani.</w:t>
      </w:r>
    </w:p>
    <w:p w14:paraId="5488FBF4" w14:textId="77777777" w:rsidR="00E44CD9" w:rsidRPr="00D53996" w:rsidRDefault="00E44CD9" w:rsidP="00E44CD9">
      <w:pPr>
        <w:pStyle w:val="Frspaiere"/>
        <w:ind w:firstLine="708"/>
        <w:rPr>
          <w:rFonts w:ascii="Times New Roman" w:hAnsi="Times New Roman" w:cs="Times New Roman"/>
          <w:color w:val="EE0000"/>
          <w:sz w:val="24"/>
          <w:szCs w:val="24"/>
        </w:rPr>
      </w:pPr>
      <w:r w:rsidRPr="00D53996">
        <w:rPr>
          <w:rFonts w:ascii="Times New Roman" w:hAnsi="Times New Roman" w:cs="Times New Roman"/>
          <w:sz w:val="24"/>
          <w:szCs w:val="24"/>
        </w:rPr>
        <w:t xml:space="preserve">ART.2. Se  insuseste raportul de evaluare nr 59/14.05.2025, intocmit de dl VENETE Razvan,  evaluator autorizat cu specializarile EPI si EBM, conform anexei 2 care face parte integranta din prezenta hotarare                                                                             </w:t>
      </w:r>
    </w:p>
    <w:p w14:paraId="2636B56E" w14:textId="77777777" w:rsidR="00E44CD9" w:rsidRPr="00D53996" w:rsidRDefault="00E44CD9" w:rsidP="00E44CD9">
      <w:pPr>
        <w:pStyle w:val="Frspaiere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996">
        <w:rPr>
          <w:rFonts w:ascii="Times New Roman" w:hAnsi="Times New Roman" w:cs="Times New Roman"/>
          <w:color w:val="000000" w:themeColor="text1"/>
          <w:sz w:val="24"/>
          <w:szCs w:val="24"/>
        </w:rPr>
        <w:t>ART. 3 Pretul minim de  pornire la licitatie este 9 193,7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53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lei/an pentru terenul identificat cu NC 23833.</w:t>
      </w:r>
    </w:p>
    <w:p w14:paraId="1BDB051F" w14:textId="77777777" w:rsidR="00E44CD9" w:rsidRPr="00D53996" w:rsidRDefault="00E44CD9" w:rsidP="00E44CD9">
      <w:pPr>
        <w:pStyle w:val="Frspaiere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996">
        <w:rPr>
          <w:rFonts w:ascii="Times New Roman" w:hAnsi="Times New Roman" w:cs="Times New Roman"/>
          <w:color w:val="000000" w:themeColor="text1"/>
          <w:sz w:val="24"/>
          <w:szCs w:val="24"/>
        </w:rPr>
        <w:t>ART.4.  (1) Se aproba studiul de oportunitate privind concesionarea prin licitatie publica a terenului mentionat la art. 1, conform anexei 3 care face parte integranta din prezenta hotarare.</w:t>
      </w:r>
    </w:p>
    <w:p w14:paraId="3C6026AA" w14:textId="77777777" w:rsidR="00E44CD9" w:rsidRPr="00D53996" w:rsidRDefault="00E44CD9" w:rsidP="00E44CD9">
      <w:pPr>
        <w:pStyle w:val="Frspaiere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</w:t>
      </w:r>
      <w:r w:rsidRPr="00D53996">
        <w:rPr>
          <w:rFonts w:ascii="Times New Roman" w:hAnsi="Times New Roman" w:cs="Times New Roman"/>
          <w:color w:val="000000" w:themeColor="text1"/>
          <w:sz w:val="24"/>
          <w:szCs w:val="24"/>
        </w:rPr>
        <w:t>(2) Se aproba documentatia de atribuire privind concesionarea prin licitatie publica a terenului mentionat la art. 1, conform anexei 4 care face parte integranta din prezenta hotarare.</w:t>
      </w:r>
    </w:p>
    <w:p w14:paraId="4FB82EA2" w14:textId="77777777" w:rsidR="00E44CD9" w:rsidRPr="00D53996" w:rsidRDefault="00E44CD9" w:rsidP="00E44CD9">
      <w:pPr>
        <w:pStyle w:val="Frspaiere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996">
        <w:rPr>
          <w:rFonts w:ascii="Times New Roman" w:hAnsi="Times New Roman" w:cs="Times New Roman"/>
          <w:color w:val="000000" w:themeColor="text1"/>
          <w:sz w:val="24"/>
          <w:szCs w:val="24"/>
        </w:rPr>
        <w:t>ART. 5. Se aproba desemnarea reprezentantilor Consiliului Local al comunei Drajna in comisia de licitatie care vor avea calitatea de membri si membri supleanti astfel:</w:t>
      </w:r>
    </w:p>
    <w:p w14:paraId="67E1E5C0" w14:textId="7F056A37" w:rsidR="00E44CD9" w:rsidRPr="00D53996" w:rsidRDefault="00E44CD9" w:rsidP="00E44CD9">
      <w:pPr>
        <w:pStyle w:val="Frspaier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996">
        <w:rPr>
          <w:rFonts w:ascii="Times New Roman" w:hAnsi="Times New Roman" w:cs="Times New Roman"/>
          <w:color w:val="000000" w:themeColor="text1"/>
          <w:sz w:val="24"/>
          <w:szCs w:val="24"/>
        </w:rPr>
        <w:t>Consilier local</w:t>
      </w:r>
      <w:r w:rsidR="006D50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BUCUR ADELINA ROMINA, </w:t>
      </w:r>
      <w:r w:rsidRPr="00D53996">
        <w:rPr>
          <w:rFonts w:ascii="Times New Roman" w:hAnsi="Times New Roman" w:cs="Times New Roman"/>
          <w:color w:val="000000" w:themeColor="text1"/>
          <w:sz w:val="24"/>
          <w:szCs w:val="24"/>
        </w:rPr>
        <w:t>membru</w:t>
      </w:r>
    </w:p>
    <w:p w14:paraId="6037DBFA" w14:textId="27756086" w:rsidR="00E44CD9" w:rsidRPr="00D53996" w:rsidRDefault="00E44CD9" w:rsidP="00E44CD9">
      <w:pPr>
        <w:pStyle w:val="Frspaier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996">
        <w:rPr>
          <w:rFonts w:ascii="Times New Roman" w:hAnsi="Times New Roman" w:cs="Times New Roman"/>
          <w:color w:val="000000" w:themeColor="text1"/>
          <w:sz w:val="24"/>
          <w:szCs w:val="24"/>
        </w:rPr>
        <w:t>Consilier local</w:t>
      </w:r>
      <w:r w:rsidR="006D50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BUZEA IONUT, </w:t>
      </w:r>
      <w:r w:rsidRPr="00D53996">
        <w:rPr>
          <w:rFonts w:ascii="Times New Roman" w:hAnsi="Times New Roman" w:cs="Times New Roman"/>
          <w:color w:val="000000" w:themeColor="text1"/>
          <w:sz w:val="24"/>
          <w:szCs w:val="24"/>
        </w:rPr>
        <w:t>membru</w:t>
      </w:r>
    </w:p>
    <w:p w14:paraId="59FEEEDE" w14:textId="77777777" w:rsidR="00E44CD9" w:rsidRDefault="00E44CD9" w:rsidP="00E44CD9">
      <w:pPr>
        <w:pStyle w:val="Frspaier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1EADD1" w14:textId="77777777" w:rsidR="00E44CD9" w:rsidRDefault="00E44CD9" w:rsidP="00E44CD9">
      <w:pPr>
        <w:pStyle w:val="Frspaier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FEE55F" w14:textId="0995E244" w:rsidR="00E44CD9" w:rsidRPr="00D53996" w:rsidRDefault="00E44CD9" w:rsidP="00E44CD9">
      <w:pPr>
        <w:pStyle w:val="Frspaier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Consilier local </w:t>
      </w:r>
      <w:r w:rsidR="006D50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PREDESCU NICOLETA, </w:t>
      </w:r>
      <w:r w:rsidRPr="00D53996">
        <w:rPr>
          <w:rFonts w:ascii="Times New Roman" w:hAnsi="Times New Roman" w:cs="Times New Roman"/>
          <w:color w:val="000000" w:themeColor="text1"/>
          <w:sz w:val="24"/>
          <w:szCs w:val="24"/>
        </w:rPr>
        <w:t>membru supleant</w:t>
      </w:r>
    </w:p>
    <w:p w14:paraId="18B23B11" w14:textId="2524DD27" w:rsidR="00E44CD9" w:rsidRPr="00D53996" w:rsidRDefault="00E44CD9" w:rsidP="00E44CD9">
      <w:pPr>
        <w:pStyle w:val="Frspaier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Consilier local </w:t>
      </w:r>
      <w:r w:rsidR="006D50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ROGOZEA GABRIEL NICOLAE, </w:t>
      </w:r>
      <w:r w:rsidRPr="00D53996">
        <w:rPr>
          <w:rFonts w:ascii="Times New Roman" w:hAnsi="Times New Roman" w:cs="Times New Roman"/>
          <w:color w:val="000000" w:themeColor="text1"/>
          <w:sz w:val="24"/>
          <w:szCs w:val="24"/>
        </w:rPr>
        <w:t>membru supleant</w:t>
      </w:r>
    </w:p>
    <w:p w14:paraId="0890AE95" w14:textId="77777777" w:rsidR="00E44CD9" w:rsidRPr="00B7654F" w:rsidRDefault="00E44CD9" w:rsidP="00E44CD9">
      <w:pPr>
        <w:pStyle w:val="Frspaiere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54F">
        <w:rPr>
          <w:rFonts w:ascii="Times New Roman" w:hAnsi="Times New Roman" w:cs="Times New Roman"/>
          <w:color w:val="000000" w:themeColor="text1"/>
          <w:sz w:val="24"/>
          <w:szCs w:val="24"/>
        </w:rPr>
        <w:t>Art. 6. Dreptul de concesiune se inscrie in cartea funciara de catre concesionar</w:t>
      </w:r>
    </w:p>
    <w:p w14:paraId="31862E78" w14:textId="77777777" w:rsidR="00E44CD9" w:rsidRPr="00B7654F" w:rsidRDefault="00E44CD9" w:rsidP="00E44CD9">
      <w:pPr>
        <w:pStyle w:val="Frspaiere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54F">
        <w:rPr>
          <w:rFonts w:ascii="Times New Roman" w:hAnsi="Times New Roman" w:cs="Times New Roman"/>
          <w:color w:val="000000" w:themeColor="text1"/>
          <w:sz w:val="24"/>
          <w:szCs w:val="24"/>
        </w:rPr>
        <w:t>Art. 7. Se mandateaza primarul comunei Drajna sa semneze contractul de concesiune</w:t>
      </w:r>
    </w:p>
    <w:p w14:paraId="03B18F1C" w14:textId="77777777" w:rsidR="00E44CD9" w:rsidRPr="00B7654F" w:rsidRDefault="00E44CD9" w:rsidP="00E44CD9">
      <w:pPr>
        <w:pStyle w:val="Frspaiere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5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B7654F">
        <w:rPr>
          <w:rFonts w:ascii="Times New Roman" w:hAnsi="Times New Roman" w:cs="Times New Roman"/>
          <w:color w:val="000000" w:themeColor="text1"/>
          <w:sz w:val="24"/>
          <w:szCs w:val="24"/>
        </w:rPr>
        <w:t>e aducerea la indeplinire a prezentei hotarari raspunde primarul comunei Drajna, prin aparatul de specialitate.</w:t>
      </w:r>
    </w:p>
    <w:p w14:paraId="4DCBCCA9" w14:textId="77777777" w:rsidR="00E44CD9" w:rsidRPr="00B7654F" w:rsidRDefault="00E44CD9" w:rsidP="00E44CD9">
      <w:pPr>
        <w:pStyle w:val="Frspaiere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5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B7654F">
        <w:rPr>
          <w:rFonts w:ascii="Times New Roman" w:hAnsi="Times New Roman" w:cs="Times New Roman"/>
          <w:color w:val="000000" w:themeColor="text1"/>
          <w:sz w:val="24"/>
          <w:szCs w:val="24"/>
        </w:rPr>
        <w:t>e aducerea la cunostinta personelor si institutiilor interesate raspunde secretarul UAT.</w:t>
      </w:r>
    </w:p>
    <w:p w14:paraId="1E773EAC" w14:textId="77777777" w:rsidR="00E44CD9" w:rsidRDefault="00E44CD9" w:rsidP="00E44CD9">
      <w:pPr>
        <w:pStyle w:val="Frspaier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AC06B4" w14:textId="77777777" w:rsidR="00E44CD9" w:rsidRDefault="00E44CD9" w:rsidP="00E44CD9">
      <w:pPr>
        <w:pStyle w:val="Frspaier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8A0666" w14:textId="77777777" w:rsidR="00E44CD9" w:rsidRDefault="00E44CD9" w:rsidP="00E44CD9">
      <w:pPr>
        <w:pStyle w:val="Frspaier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245D2E" w14:textId="77777777" w:rsidR="00E44CD9" w:rsidRDefault="00E44CD9" w:rsidP="00E44CD9">
      <w:pPr>
        <w:pStyle w:val="Frspaier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7ADED9" w14:textId="77777777" w:rsidR="00E44CD9" w:rsidRPr="004D4E41" w:rsidRDefault="00E44CD9" w:rsidP="00E44CD9">
      <w:pPr>
        <w:rPr>
          <w:rFonts w:ascii="Times New Roman" w:hAnsi="Times New Roman" w:cs="Times New Roman"/>
        </w:rPr>
      </w:pPr>
    </w:p>
    <w:p w14:paraId="74C3FD2D" w14:textId="77777777" w:rsidR="00E44CD9" w:rsidRPr="004D4E41" w:rsidRDefault="00E44CD9" w:rsidP="00E44CD9">
      <w:pPr>
        <w:pStyle w:val="Frspaiere11"/>
        <w:rPr>
          <w:rFonts w:ascii="Times New Roman" w:hAnsi="Times New Roman" w:cs="Times New Roman"/>
        </w:rPr>
      </w:pPr>
      <w:r w:rsidRPr="004D4E41">
        <w:rPr>
          <w:rFonts w:ascii="Times New Roman" w:hAnsi="Times New Roman" w:cs="Times New Roman"/>
        </w:rPr>
        <w:t xml:space="preserve">PRESEDINTE SEDINTA,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4D4E4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4D4E41">
        <w:rPr>
          <w:rFonts w:ascii="Times New Roman" w:hAnsi="Times New Roman" w:cs="Times New Roman"/>
        </w:rPr>
        <w:t xml:space="preserve"> CONTRASEMNEAZA,</w:t>
      </w:r>
    </w:p>
    <w:p w14:paraId="1DD49917" w14:textId="77777777" w:rsidR="00E44CD9" w:rsidRPr="004D4E41" w:rsidRDefault="00E44CD9" w:rsidP="00E44CD9">
      <w:pPr>
        <w:pStyle w:val="Frspaiere11"/>
        <w:rPr>
          <w:rFonts w:ascii="Times New Roman" w:hAnsi="Times New Roman" w:cs="Times New Roman"/>
        </w:rPr>
      </w:pPr>
      <w:r w:rsidRPr="004D4E41">
        <w:rPr>
          <w:rFonts w:ascii="Times New Roman" w:hAnsi="Times New Roman" w:cs="Times New Roman"/>
        </w:rPr>
        <w:t xml:space="preserve">BUCUR ADELINA ROMINA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4D4E41">
        <w:rPr>
          <w:rFonts w:ascii="Times New Roman" w:hAnsi="Times New Roman" w:cs="Times New Roman"/>
        </w:rPr>
        <w:t xml:space="preserve"> SECRETAR GENERAL UAT,</w:t>
      </w:r>
    </w:p>
    <w:p w14:paraId="0001D702" w14:textId="77777777" w:rsidR="00E44CD9" w:rsidRPr="004D4E41" w:rsidRDefault="00E44CD9" w:rsidP="00E44CD9">
      <w:pPr>
        <w:pStyle w:val="Frspaiere11"/>
        <w:rPr>
          <w:rFonts w:ascii="Times New Roman" w:hAnsi="Times New Roman" w:cs="Times New Roman"/>
        </w:rPr>
      </w:pPr>
      <w:r w:rsidRPr="004D4E41">
        <w:rPr>
          <w:rFonts w:ascii="Times New Roman" w:hAnsi="Times New Roman" w:cs="Times New Roman"/>
        </w:rPr>
        <w:tab/>
      </w:r>
      <w:r w:rsidRPr="004D4E41">
        <w:rPr>
          <w:rFonts w:ascii="Times New Roman" w:hAnsi="Times New Roman" w:cs="Times New Roman"/>
        </w:rPr>
        <w:tab/>
      </w:r>
      <w:r w:rsidRPr="004D4E41">
        <w:rPr>
          <w:rFonts w:ascii="Times New Roman" w:hAnsi="Times New Roman" w:cs="Times New Roman"/>
        </w:rPr>
        <w:tab/>
      </w:r>
      <w:r w:rsidRPr="004D4E41">
        <w:rPr>
          <w:rFonts w:ascii="Times New Roman" w:hAnsi="Times New Roman" w:cs="Times New Roman"/>
        </w:rPr>
        <w:tab/>
      </w:r>
      <w:r w:rsidRPr="004D4E41">
        <w:rPr>
          <w:rFonts w:ascii="Times New Roman" w:hAnsi="Times New Roman" w:cs="Times New Roman"/>
        </w:rPr>
        <w:tab/>
      </w:r>
      <w:r w:rsidRPr="004D4E41">
        <w:rPr>
          <w:rFonts w:ascii="Times New Roman" w:hAnsi="Times New Roman" w:cs="Times New Roman"/>
        </w:rPr>
        <w:tab/>
      </w:r>
      <w:r w:rsidRPr="004D4E41">
        <w:rPr>
          <w:rFonts w:ascii="Times New Roman" w:hAnsi="Times New Roman" w:cs="Times New Roman"/>
        </w:rPr>
        <w:tab/>
        <w:t xml:space="preserve">                      RACOVITA RAMONA</w:t>
      </w:r>
    </w:p>
    <w:p w14:paraId="61A21E6C" w14:textId="77777777" w:rsidR="00E44CD9" w:rsidRPr="00D0345D" w:rsidRDefault="00E44CD9" w:rsidP="00E44CD9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E44CD9" w:rsidRPr="00512F28" w14:paraId="7C9AD67D" w14:textId="77777777" w:rsidTr="000C40DF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0601" w14:textId="77777777" w:rsidR="00E44CD9" w:rsidRPr="00512F28" w:rsidRDefault="00E44CD9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123DE" w14:textId="77777777" w:rsidR="00E44CD9" w:rsidRPr="00512F28" w:rsidRDefault="00E44CD9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A469" w14:textId="77777777" w:rsidR="00E44CD9" w:rsidRPr="00512F28" w:rsidRDefault="00E44CD9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22CB" w14:textId="77777777" w:rsidR="00E44CD9" w:rsidRPr="00512F28" w:rsidRDefault="00E44CD9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49DA4" w14:textId="77777777" w:rsidR="00E44CD9" w:rsidRPr="00512F28" w:rsidRDefault="00E44CD9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5286" w14:textId="77777777" w:rsidR="00E44CD9" w:rsidRPr="00512F28" w:rsidRDefault="00E44CD9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„abtinere”</w:t>
            </w:r>
          </w:p>
        </w:tc>
      </w:tr>
      <w:tr w:rsidR="00E44CD9" w:rsidRPr="00512F28" w14:paraId="73A43005" w14:textId="77777777" w:rsidTr="000C40DF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36455" w14:textId="77777777" w:rsidR="00E44CD9" w:rsidRPr="00512F28" w:rsidRDefault="00E44CD9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F282" w14:textId="77777777" w:rsidR="00E44CD9" w:rsidRPr="00512F28" w:rsidRDefault="00E44CD9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5912" w14:textId="553A258A" w:rsidR="00E44CD9" w:rsidRPr="00512F28" w:rsidRDefault="00091977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B41F" w14:textId="61FDCA2A" w:rsidR="00E44CD9" w:rsidRPr="00512F28" w:rsidRDefault="00091977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E606" w14:textId="77777777" w:rsidR="00E44CD9" w:rsidRPr="00512F28" w:rsidRDefault="00E44CD9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4912" w14:textId="77777777" w:rsidR="00E44CD9" w:rsidRPr="00512F28" w:rsidRDefault="00E44CD9" w:rsidP="000C40DF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3680A25" w14:textId="77777777" w:rsidR="001837A7" w:rsidRDefault="001837A7"/>
    <w:sectPr w:rsidR="00183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1E"/>
    <w:rsid w:val="0003252D"/>
    <w:rsid w:val="00091977"/>
    <w:rsid w:val="00103D65"/>
    <w:rsid w:val="001837A7"/>
    <w:rsid w:val="00230133"/>
    <w:rsid w:val="002765C9"/>
    <w:rsid w:val="002D3B3F"/>
    <w:rsid w:val="002D3EC9"/>
    <w:rsid w:val="003A389A"/>
    <w:rsid w:val="003A57BA"/>
    <w:rsid w:val="003F31E5"/>
    <w:rsid w:val="004C132C"/>
    <w:rsid w:val="004F640D"/>
    <w:rsid w:val="004F7562"/>
    <w:rsid w:val="0059391E"/>
    <w:rsid w:val="006D5026"/>
    <w:rsid w:val="0082076C"/>
    <w:rsid w:val="00850310"/>
    <w:rsid w:val="009475BF"/>
    <w:rsid w:val="00AA3E7D"/>
    <w:rsid w:val="00AC545C"/>
    <w:rsid w:val="00AE5BBF"/>
    <w:rsid w:val="00AF4214"/>
    <w:rsid w:val="00BF12CA"/>
    <w:rsid w:val="00C4429C"/>
    <w:rsid w:val="00CA127B"/>
    <w:rsid w:val="00E4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0EC9"/>
  <w15:chartTrackingRefBased/>
  <w15:docId w15:val="{2E1AF43F-131F-48F0-AE3C-DBCE2C88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CD9"/>
  </w:style>
  <w:style w:type="paragraph" w:styleId="Titlu1">
    <w:name w:val="heading 1"/>
    <w:basedOn w:val="Normal"/>
    <w:next w:val="Normal"/>
    <w:link w:val="Titlu1Caracter"/>
    <w:uiPriority w:val="9"/>
    <w:qFormat/>
    <w:rsid w:val="00593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93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93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93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93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93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93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93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93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93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93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93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9391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9391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9391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9391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9391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9391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93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93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593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593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93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9391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9391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9391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93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9391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9391E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E44CD9"/>
    <w:pPr>
      <w:spacing w:after="0" w:line="240" w:lineRule="auto"/>
    </w:pPr>
  </w:style>
  <w:style w:type="paragraph" w:customStyle="1" w:styleId="Frspaiere11">
    <w:name w:val="Fără spațiere11"/>
    <w:qFormat/>
    <w:rsid w:val="00E44CD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534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6</cp:revision>
  <cp:lastPrinted>2025-08-28T12:57:00Z</cp:lastPrinted>
  <dcterms:created xsi:type="dcterms:W3CDTF">2025-08-28T07:19:00Z</dcterms:created>
  <dcterms:modified xsi:type="dcterms:W3CDTF">2025-08-29T11:58:00Z</dcterms:modified>
</cp:coreProperties>
</file>