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359C" w14:textId="69753D84" w:rsidR="00EA6072" w:rsidRPr="00F7025D" w:rsidRDefault="00EA6072" w:rsidP="00EA6072">
      <w:pPr>
        <w:rPr>
          <w:i/>
          <w:lang w:val="it-IT"/>
        </w:rPr>
      </w:pPr>
      <w:r w:rsidRPr="00F7025D">
        <w:rPr>
          <w:lang w:val="it-IT"/>
        </w:rPr>
        <w:t xml:space="preserve">      </w:t>
      </w:r>
      <w:r w:rsidRPr="00F7025D">
        <w:rPr>
          <w:noProof/>
          <w:lang w:val="en-US"/>
        </w:rPr>
        <w:drawing>
          <wp:inline distT="0" distB="0" distL="0" distR="0" wp14:anchorId="4EFDECB6" wp14:editId="7E6EDA14">
            <wp:extent cx="1009650" cy="1466850"/>
            <wp:effectExtent l="0" t="0" r="0" b="0"/>
            <wp:docPr id="713995827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25D">
        <w:rPr>
          <w:lang w:val="it-IT"/>
        </w:rPr>
        <w:t xml:space="preserve">                             </w:t>
      </w:r>
      <w:r>
        <w:rPr>
          <w:lang w:val="it-IT"/>
        </w:rPr>
        <w:t xml:space="preserve">              </w:t>
      </w:r>
      <w:r w:rsidRPr="00F7025D">
        <w:rPr>
          <w:lang w:val="it-IT"/>
        </w:rPr>
        <w:t xml:space="preserve">                                        </w:t>
      </w:r>
      <w:r w:rsidRPr="00F7025D">
        <w:rPr>
          <w:lang w:val="it-IT"/>
        </w:rPr>
        <w:tab/>
      </w:r>
      <w:r w:rsidRPr="00F7025D">
        <w:rPr>
          <w:noProof/>
          <w:lang w:val="en-US"/>
        </w:rPr>
        <w:drawing>
          <wp:inline distT="0" distB="0" distL="0" distR="0" wp14:anchorId="7DB13AE8" wp14:editId="132DCA0C">
            <wp:extent cx="1323975" cy="1457325"/>
            <wp:effectExtent l="0" t="0" r="9525" b="9525"/>
            <wp:docPr id="309050912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25D">
        <w:rPr>
          <w:lang w:val="it-IT"/>
        </w:rPr>
        <w:t xml:space="preserve">           </w:t>
      </w:r>
    </w:p>
    <w:p w14:paraId="2D659151" w14:textId="77777777" w:rsidR="00EA6072" w:rsidRPr="00F7025D" w:rsidRDefault="00EA6072" w:rsidP="00EA6072">
      <w:pPr>
        <w:rPr>
          <w:b/>
          <w:lang w:val="it-IT"/>
        </w:rPr>
      </w:pPr>
      <w:r w:rsidRPr="00F702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CFA43" wp14:editId="2D09B641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32772982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B8DE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" fillcolor="blue" stroked="f"/>
            </w:pict>
          </mc:Fallback>
        </mc:AlternateContent>
      </w:r>
      <w:r w:rsidRPr="00F702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1B440" wp14:editId="1E8CF6E2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631242506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605B9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AfRPMH3AAAAAkBAAAPAAAAZHJzL2Rv&#10;d25yZXYueG1sTI/NTsMwEITvSLyDtUjcqJM2DSjEqVAkQBxbeAA33iYR8TqynZ++PcsJbjPa0ew3&#10;5WG1g5jRh96RgnSTgEBqnOmpVfD1+frwBCJETUYPjlDBFQMcqtubUhfGLXTE+RRbwSUUCq2gi3Es&#10;pAxNh1aHjRuR+HZx3urI1rfSeL1wuR3kNklyaXVP/KHTI9YdNt+nySr4WKSfdX7d15OPafZ23F36&#10;+l2p+7v15RlExDX+heEXn9GhYqazm8gEMSjYbTPeElnkKQgO5Nkji7OCfZaCrEr5f0H1Aw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B9E8wfcAAAACQEAAA8AAAAAAAAAAAAAAAAAUAQA&#10;AGRycy9kb3ducmV2LnhtbFBLBQYAAAAABAAEAPMAAABZBQAAAAA=&#10;" fillcolor="yellow" stroked="f"/>
            </w:pict>
          </mc:Fallback>
        </mc:AlternateContent>
      </w:r>
      <w:r w:rsidRPr="00F702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80AB4" wp14:editId="00EF63A0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58890488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5756A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FzkAG+EAAAAJAQAADwAAAAAAAAAA&#10;AAAAAABTBAAAZHJzL2Rvd25yZXYueG1sUEsFBgAAAAAEAAQA8wAAAGEFAAAAAA==&#10;" fillcolor="red" stroked="f"/>
            </w:pict>
          </mc:Fallback>
        </mc:AlternateContent>
      </w:r>
      <w:r w:rsidRPr="00F7025D">
        <w:rPr>
          <w:b/>
          <w:lang w:val="it-IT"/>
        </w:rPr>
        <w:tab/>
      </w:r>
    </w:p>
    <w:p w14:paraId="2C849CC7" w14:textId="77777777" w:rsidR="00EA6072" w:rsidRPr="00F7025D" w:rsidRDefault="00EA6072" w:rsidP="00EA6072">
      <w:pPr>
        <w:rPr>
          <w:lang w:val="it-IT"/>
        </w:rPr>
      </w:pPr>
    </w:p>
    <w:p w14:paraId="767F5BA7" w14:textId="4DF4F252" w:rsidR="00EA6072" w:rsidRPr="00F7025D" w:rsidRDefault="00EA6072" w:rsidP="00EA6072">
      <w:pPr>
        <w:jc w:val="center"/>
        <w:rPr>
          <w:rFonts w:ascii="Times New Roman" w:hAnsi="Times New Roman" w:cs="Times New Roman"/>
          <w:b/>
          <w:lang w:val="it-IT"/>
        </w:rPr>
      </w:pPr>
      <w:r w:rsidRPr="00F7025D">
        <w:rPr>
          <w:rFonts w:ascii="Times New Roman" w:hAnsi="Times New Roman" w:cs="Times New Roman"/>
          <w:b/>
          <w:lang w:val="it-IT"/>
        </w:rPr>
        <w:t xml:space="preserve">HOTARARE  nr. </w:t>
      </w:r>
      <w:r w:rsidR="00294A37">
        <w:rPr>
          <w:rFonts w:ascii="Times New Roman" w:hAnsi="Times New Roman" w:cs="Times New Roman"/>
          <w:b/>
          <w:lang w:val="it-IT"/>
        </w:rPr>
        <w:t xml:space="preserve">48 </w:t>
      </w:r>
      <w:r w:rsidRPr="00F7025D">
        <w:rPr>
          <w:rFonts w:ascii="Times New Roman" w:hAnsi="Times New Roman" w:cs="Times New Roman"/>
          <w:b/>
          <w:lang w:val="it-IT"/>
        </w:rPr>
        <w:t>/</w:t>
      </w:r>
      <w:r>
        <w:rPr>
          <w:rFonts w:ascii="Times New Roman" w:hAnsi="Times New Roman" w:cs="Times New Roman"/>
          <w:b/>
          <w:lang w:val="it-IT"/>
        </w:rPr>
        <w:t>30</w:t>
      </w:r>
      <w:r w:rsidRPr="00F7025D">
        <w:rPr>
          <w:rFonts w:ascii="Times New Roman" w:hAnsi="Times New Roman" w:cs="Times New Roman"/>
          <w:b/>
          <w:lang w:val="it-IT"/>
        </w:rPr>
        <w:t>.06.2025</w:t>
      </w:r>
    </w:p>
    <w:p w14:paraId="0EEBFBF3" w14:textId="1084E27A" w:rsidR="00EA6072" w:rsidRPr="00F7025D" w:rsidRDefault="00EA6072" w:rsidP="00EA6072">
      <w:pPr>
        <w:jc w:val="center"/>
        <w:rPr>
          <w:rFonts w:ascii="Times New Roman" w:hAnsi="Times New Roman" w:cs="Times New Roman"/>
          <w:b/>
          <w:lang w:val="it-IT"/>
        </w:rPr>
      </w:pPr>
      <w:r w:rsidRPr="00F7025D">
        <w:rPr>
          <w:rFonts w:ascii="Times New Roman" w:hAnsi="Times New Roman" w:cs="Times New Roman"/>
          <w:b/>
          <w:lang w:val="it-IT"/>
        </w:rPr>
        <w:t>privind aprobarea Regulame</w:t>
      </w:r>
      <w:r w:rsidRPr="00F7025D">
        <w:rPr>
          <w:rFonts w:ascii="Times New Roman" w:hAnsi="Times New Roman" w:cs="Times New Roman"/>
          <w:b/>
        </w:rPr>
        <w:t>ntul</w:t>
      </w:r>
      <w:r w:rsidRPr="00F7025D">
        <w:rPr>
          <w:rFonts w:ascii="Times New Roman" w:hAnsi="Times New Roman" w:cs="Times New Roman"/>
          <w:b/>
          <w:lang w:val="it-IT"/>
        </w:rPr>
        <w:t>ui pentru exercitarca unor activitati cu caracter oca</w:t>
      </w:r>
      <w:r w:rsidR="00DF4D52">
        <w:rPr>
          <w:rFonts w:ascii="Times New Roman" w:hAnsi="Times New Roman" w:cs="Times New Roman"/>
          <w:b/>
          <w:lang w:val="it-IT"/>
        </w:rPr>
        <w:t>z</w:t>
      </w:r>
      <w:r w:rsidRPr="00F7025D">
        <w:rPr>
          <w:rFonts w:ascii="Times New Roman" w:hAnsi="Times New Roman" w:cs="Times New Roman"/>
          <w:b/>
          <w:lang w:val="it-IT"/>
        </w:rPr>
        <w:t>ional desfasurate de zilieri, in conformitate cu prevederile Lcgii nr.52/2011</w:t>
      </w:r>
    </w:p>
    <w:p w14:paraId="0E2D4A82" w14:textId="77777777" w:rsidR="00EA6072" w:rsidRPr="00F7025D" w:rsidRDefault="00EA6072" w:rsidP="00EA6072">
      <w:pPr>
        <w:rPr>
          <w:lang w:val="it-IT"/>
        </w:rPr>
      </w:pPr>
    </w:p>
    <w:p w14:paraId="7A901DA9" w14:textId="77777777" w:rsidR="00EA6072" w:rsidRPr="00F7025D" w:rsidRDefault="00EA6072" w:rsidP="00EA6072">
      <w:pPr>
        <w:pStyle w:val="Frspaiere"/>
        <w:ind w:firstLine="708"/>
        <w:rPr>
          <w:lang w:val="it-IT"/>
        </w:rPr>
      </w:pPr>
      <w:r w:rsidRPr="00F7025D">
        <w:rPr>
          <w:lang w:val="it-IT"/>
        </w:rPr>
        <w:t xml:space="preserve">Consiliul local al comunei Drajna judetul Prahova </w:t>
      </w:r>
    </w:p>
    <w:p w14:paraId="05CEE4B1" w14:textId="3CFD5B07" w:rsidR="00EA6072" w:rsidRPr="00F7025D" w:rsidRDefault="00EA6072" w:rsidP="00EA6072">
      <w:pPr>
        <w:pStyle w:val="Frspaiere"/>
        <w:ind w:firstLine="708"/>
        <w:rPr>
          <w:lang w:val="it-IT"/>
        </w:rPr>
      </w:pPr>
      <w:r w:rsidRPr="00F7025D">
        <w:rPr>
          <w:lang w:val="it-IT"/>
        </w:rPr>
        <w:t>Avand in vedere proiectul de hotarare initiat de primarul comunei Drajna, insotit de referatul de aprobare nr.6671/24.06.2025 si raportul de specialitate nr.</w:t>
      </w:r>
      <w:r>
        <w:rPr>
          <w:lang w:val="it-IT"/>
        </w:rPr>
        <w:t>6674</w:t>
      </w:r>
      <w:r w:rsidRPr="00F7025D">
        <w:rPr>
          <w:lang w:val="it-IT"/>
        </w:rPr>
        <w:t>/24.06.2025</w:t>
      </w:r>
    </w:p>
    <w:p w14:paraId="6D281D5C" w14:textId="77777777" w:rsidR="00EA6072" w:rsidRPr="00F7025D" w:rsidRDefault="00EA6072" w:rsidP="00EA6072">
      <w:pPr>
        <w:pStyle w:val="Frspaiere"/>
        <w:ind w:firstLine="708"/>
        <w:rPr>
          <w:lang w:val="it-IT"/>
        </w:rPr>
      </w:pPr>
      <w:r w:rsidRPr="00F7025D">
        <w:rPr>
          <w:lang w:val="it-IT"/>
        </w:rPr>
        <w:t>In conformitate cu prevederile:</w:t>
      </w:r>
    </w:p>
    <w:p w14:paraId="36FB4211" w14:textId="77777777" w:rsidR="00EA6072" w:rsidRPr="00F7025D" w:rsidRDefault="00EA6072" w:rsidP="00EA6072">
      <w:pPr>
        <w:pStyle w:val="Frspaiere"/>
        <w:rPr>
          <w:lang w:val="it-IT"/>
        </w:rPr>
      </w:pPr>
      <w:r w:rsidRPr="00F7025D">
        <w:rPr>
          <w:lang w:val="it-IT"/>
        </w:rPr>
        <w:t>- art. 3, art. 4 si art. 6 paragraful I din Carta Europeana a Autonomiei Locale, adoptata la Strasbourg la 15 octombrie 1985, ratificata prin Legea nr. 199/1997;</w:t>
      </w:r>
    </w:p>
    <w:p w14:paraId="60225287" w14:textId="77777777" w:rsidR="00EA6072" w:rsidRPr="00F7025D" w:rsidRDefault="00EA6072" w:rsidP="00EA6072">
      <w:pPr>
        <w:pStyle w:val="Frspaiere"/>
        <w:rPr>
          <w:lang w:val="it-IT"/>
        </w:rPr>
      </w:pPr>
      <w:r w:rsidRPr="00F7025D">
        <w:rPr>
          <w:lang w:val="en-US"/>
        </w:rPr>
        <w:t xml:space="preserve">- art.3 , alin. (3), lit. d), art. 4, alin. (2), si alin. (4), art. 5, alin. (2) si (3), art. 7, art. 9, alin. </w:t>
      </w:r>
      <w:r w:rsidRPr="00F7025D">
        <w:rPr>
          <w:lang w:val="it-IT"/>
        </w:rPr>
        <w:t xml:space="preserve">(2) si art. 13, alin. (1), lit. I) si alin. (2) din Legea nr. 52/2011 privind exercitarea unor activitati cu caracter ocazional desfasurate de zilieri, republicata, </w:t>
      </w:r>
      <w:r w:rsidRPr="00F7025D">
        <w:rPr>
          <w:bCs/>
          <w:lang w:val="it-IT"/>
        </w:rPr>
        <w:t xml:space="preserve">cu </w:t>
      </w:r>
      <w:r w:rsidRPr="00F7025D">
        <w:rPr>
          <w:lang w:val="it-IT"/>
        </w:rPr>
        <w:t>modificarile si completarile ulterioare;</w:t>
      </w:r>
    </w:p>
    <w:p w14:paraId="1FC4E268" w14:textId="77777777" w:rsidR="00EA6072" w:rsidRPr="00F7025D" w:rsidRDefault="00EA6072" w:rsidP="00EA6072">
      <w:pPr>
        <w:pStyle w:val="Frspaiere"/>
        <w:rPr>
          <w:lang w:val="it-IT"/>
        </w:rPr>
      </w:pPr>
      <w:r w:rsidRPr="00F7025D">
        <w:rPr>
          <w:lang w:val="it-IT"/>
        </w:rPr>
        <w:t>-Ordinul M.M P.S. nr. 1140/2020 privind metodologia de intocmire si trasmitere a registrului electronic dc evidenia a zilierilor prccum si inregistrarile care se efectueaza in acesta;</w:t>
      </w:r>
    </w:p>
    <w:p w14:paraId="5F2E6FB2" w14:textId="77777777" w:rsidR="00EA6072" w:rsidRPr="00F7025D" w:rsidRDefault="00EA6072" w:rsidP="00EA6072">
      <w:pPr>
        <w:pStyle w:val="Frspaiere"/>
        <w:rPr>
          <w:lang w:val="it-IT"/>
        </w:rPr>
      </w:pPr>
      <w:r w:rsidRPr="00F7025D">
        <w:rPr>
          <w:lang w:val="it-IT"/>
        </w:rPr>
        <w:t>- Ordinul Ministerului Finantelor Publice nr. 600/20</w:t>
      </w:r>
      <w:r w:rsidRPr="00F7025D">
        <w:t>1</w:t>
      </w:r>
      <w:r w:rsidRPr="00F7025D">
        <w:rPr>
          <w:lang w:val="it-IT"/>
        </w:rPr>
        <w:t>5 si Ordinului Ministerului Muncii, Familiei, Protectiei Sociaie si Persoanelor Varstnice nr. 831/2015 pentru aprobarea Norme</w:t>
      </w:r>
      <w:r w:rsidRPr="00F7025D">
        <w:t>l</w:t>
      </w:r>
      <w:r w:rsidRPr="00F7025D">
        <w:rPr>
          <w:lang w:val="it-IT"/>
        </w:rPr>
        <w:t>or metodologice de aplicare a Lcgii nr.52/2011 privind excrcitarea unor activita</w:t>
      </w:r>
      <w:r w:rsidRPr="00F7025D">
        <w:t>t</w:t>
      </w:r>
      <w:r w:rsidRPr="00F7025D">
        <w:rPr>
          <w:lang w:val="it-IT"/>
        </w:rPr>
        <w:t>i cu caracter ocazional desfasurate de zilieri;</w:t>
      </w:r>
    </w:p>
    <w:p w14:paraId="137FD72F" w14:textId="77777777" w:rsidR="00EA6072" w:rsidRPr="00F7025D" w:rsidRDefault="00EA6072" w:rsidP="00EA6072">
      <w:pPr>
        <w:pStyle w:val="Frspaiere"/>
        <w:ind w:firstLine="708"/>
        <w:rPr>
          <w:lang w:val="it-IT"/>
        </w:rPr>
      </w:pPr>
      <w:r w:rsidRPr="00F7025D">
        <w:rPr>
          <w:lang w:val="it-IT"/>
        </w:rPr>
        <w:t>In temeiul art. 139, alin. 1 si art. 196,alin.l, lit. a),din O.U.G. nr. 57/2019 privind Codul administrativ, cu modificarile si completarile ulterioare,</w:t>
      </w:r>
    </w:p>
    <w:p w14:paraId="2A6EDF8C" w14:textId="77777777" w:rsidR="00EA6072" w:rsidRPr="00F7025D" w:rsidRDefault="00EA6072" w:rsidP="00EA6072">
      <w:pPr>
        <w:pStyle w:val="Frspaiere"/>
        <w:rPr>
          <w:lang w:val="it-IT"/>
        </w:rPr>
      </w:pPr>
    </w:p>
    <w:p w14:paraId="7A82BD8C" w14:textId="34BDC49E" w:rsidR="00EA6072" w:rsidRPr="00F7025D" w:rsidRDefault="00EA6072" w:rsidP="00EA60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HOTARAST</w:t>
      </w:r>
      <w:r w:rsidRPr="00F7025D">
        <w:rPr>
          <w:rFonts w:ascii="Times New Roman" w:hAnsi="Times New Roman" w:cs="Times New Roman"/>
          <w:b/>
          <w:bCs/>
          <w:sz w:val="24"/>
          <w:szCs w:val="24"/>
          <w:lang w:val="it-IT"/>
        </w:rPr>
        <w:t>E:</w:t>
      </w:r>
    </w:p>
    <w:p w14:paraId="04AE8CD6" w14:textId="2F3AD9BA" w:rsidR="00EA6072" w:rsidRPr="00F7025D" w:rsidRDefault="00EA6072" w:rsidP="00EA6072">
      <w:pPr>
        <w:ind w:firstLine="708"/>
        <w:rPr>
          <w:lang w:val="it-IT"/>
        </w:rPr>
      </w:pPr>
      <w:r w:rsidRPr="00F7025D">
        <w:rPr>
          <w:b/>
          <w:lang w:val="it-IT"/>
        </w:rPr>
        <w:t xml:space="preserve">Art. 1. </w:t>
      </w:r>
      <w:r w:rsidRPr="00F7025D">
        <w:rPr>
          <w:lang w:val="it-IT"/>
        </w:rPr>
        <w:t xml:space="preserve">Se aproba </w:t>
      </w:r>
      <w:r w:rsidRPr="00F7025D">
        <w:rPr>
          <w:b/>
          <w:lang w:val="it-IT"/>
        </w:rPr>
        <w:t xml:space="preserve">Regulamcntul privind exercitarea unor </w:t>
      </w:r>
      <w:r w:rsidRPr="00F7025D">
        <w:rPr>
          <w:lang w:val="it-IT"/>
        </w:rPr>
        <w:t xml:space="preserve">activitati </w:t>
      </w:r>
      <w:r w:rsidRPr="00F7025D">
        <w:rPr>
          <w:b/>
          <w:lang w:val="it-IT"/>
        </w:rPr>
        <w:t xml:space="preserve">cu caracter ocazional desfasurate de zilieri, </w:t>
      </w:r>
      <w:r w:rsidRPr="00F7025D">
        <w:rPr>
          <w:lang w:val="it-IT"/>
        </w:rPr>
        <w:t xml:space="preserve">in conformitate cu prevederile Legii nr. 52/2011 privind exercitarea unor activitati cu caracter ocazional desfasurate de zilieri, republicata, cu modificarile si completarile ulterioarc, conform Anexei care face parte integranta din prezenta hotarare.                                </w:t>
      </w:r>
      <w:r>
        <w:rPr>
          <w:lang w:val="it-IT"/>
        </w:rPr>
        <w:t xml:space="preserve">                                       </w:t>
      </w:r>
      <w:r w:rsidRPr="00F7025D">
        <w:rPr>
          <w:lang w:val="it-IT"/>
        </w:rPr>
        <w:t xml:space="preserve">    </w:t>
      </w:r>
      <w:r>
        <w:rPr>
          <w:lang w:val="it-IT"/>
        </w:rPr>
        <w:t xml:space="preserve">                                                                             </w:t>
      </w:r>
      <w:r w:rsidRPr="00F7025D">
        <w:rPr>
          <w:lang w:val="it-IT"/>
        </w:rPr>
        <w:t xml:space="preserve">                                       </w:t>
      </w:r>
      <w:r w:rsidRPr="00F7025D">
        <w:rPr>
          <w:lang w:val="it-IT"/>
        </w:rPr>
        <w:tab/>
      </w:r>
      <w:r w:rsidRPr="00F7025D">
        <w:rPr>
          <w:b/>
          <w:bCs/>
          <w:lang w:val="it-IT"/>
        </w:rPr>
        <w:t>Art. 2</w:t>
      </w:r>
      <w:r w:rsidRPr="00F7025D">
        <w:rPr>
          <w:lang w:val="it-IT"/>
        </w:rPr>
        <w:t xml:space="preserve"> Cu ducerea la indeplinire a prezentei hotarari se insarcineaza viceprimarul comunei Drajna, judetul Prahova.</w:t>
      </w:r>
    </w:p>
    <w:p w14:paraId="375DB3A7" w14:textId="77777777" w:rsidR="00EA6072" w:rsidRPr="00F7025D" w:rsidRDefault="00EA6072" w:rsidP="00EA6072">
      <w:pPr>
        <w:ind w:firstLine="708"/>
        <w:rPr>
          <w:lang w:val="it-IT"/>
        </w:rPr>
      </w:pPr>
      <w:r w:rsidRPr="00F7025D">
        <w:rPr>
          <w:b/>
          <w:lang w:val="it-IT"/>
        </w:rPr>
        <w:t xml:space="preserve">Art. </w:t>
      </w:r>
      <w:r w:rsidRPr="00F7025D">
        <w:rPr>
          <w:lang w:val="it-IT"/>
        </w:rPr>
        <w:t>3. De aducerea la cunistinta persoanelor si institutiilor interesate raspunde secretarul general al UAT.</w:t>
      </w:r>
    </w:p>
    <w:p w14:paraId="208CCCF8" w14:textId="77777777" w:rsidR="00EA6072" w:rsidRDefault="00EA6072" w:rsidP="00EA6072">
      <w:pPr>
        <w:pStyle w:val="Corptext"/>
        <w:spacing w:before="120"/>
        <w:ind w:right="115" w:firstLine="604"/>
        <w:jc w:val="both"/>
      </w:pPr>
    </w:p>
    <w:p w14:paraId="549FFAFE" w14:textId="77777777" w:rsidR="00EA6072" w:rsidRDefault="00EA6072" w:rsidP="00EA6072">
      <w:pPr>
        <w:pStyle w:val="Corptext"/>
        <w:spacing w:before="120"/>
        <w:ind w:right="115" w:firstLine="604"/>
        <w:jc w:val="both"/>
      </w:pPr>
    </w:p>
    <w:p w14:paraId="186CC542" w14:textId="77777777" w:rsidR="00EA6072" w:rsidRPr="00512F28" w:rsidRDefault="00EA6072" w:rsidP="00EA6072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1FD8266E" w14:textId="77777777" w:rsidR="00EA6072" w:rsidRPr="00512F28" w:rsidRDefault="00EA6072" w:rsidP="00EA6072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42471F4E" w14:textId="77777777" w:rsidR="00EA6072" w:rsidRPr="00512F28" w:rsidRDefault="00EA6072" w:rsidP="00EA6072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3D88C8E8" w14:textId="77777777" w:rsidR="00EA6072" w:rsidRDefault="00EA6072" w:rsidP="00EA6072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43903064" w14:textId="77777777" w:rsidR="00EA6072" w:rsidRPr="00512F28" w:rsidRDefault="00EA6072" w:rsidP="00EA6072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EA6072" w:rsidRPr="00512F28" w14:paraId="69279B3F" w14:textId="77777777" w:rsidTr="006D0DFA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D4A71" w14:textId="77777777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D89EB" w14:textId="77777777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0F767" w14:textId="77777777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0E00" w14:textId="77777777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5D8D6" w14:textId="77777777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647B" w14:textId="77777777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„abtinere”</w:t>
            </w:r>
          </w:p>
        </w:tc>
      </w:tr>
      <w:tr w:rsidR="00EA6072" w:rsidRPr="00512F28" w14:paraId="7072E2B4" w14:textId="77777777" w:rsidTr="006D0DFA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B48D" w14:textId="308E6F2E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57F2" w14:textId="77777777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A6C5" w14:textId="5C92BBA6" w:rsidR="00EA6072" w:rsidRPr="00512F28" w:rsidRDefault="00A6627D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B4D2" w14:textId="18552A1A" w:rsidR="00EA6072" w:rsidRPr="00512F28" w:rsidRDefault="00A6627D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D3A6" w14:textId="77777777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6EB6" w14:textId="77777777" w:rsidR="00EA6072" w:rsidRPr="00512F28" w:rsidRDefault="00EA6072" w:rsidP="006D0DF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2700224" w14:textId="77777777" w:rsidR="00EA6072" w:rsidRPr="00C576BC" w:rsidRDefault="00EA6072" w:rsidP="00EA6072">
      <w:pPr>
        <w:pStyle w:val="Corptext"/>
        <w:spacing w:before="120"/>
        <w:ind w:right="115" w:firstLine="604"/>
        <w:jc w:val="both"/>
      </w:pPr>
    </w:p>
    <w:p w14:paraId="1E0EBE2D" w14:textId="77777777" w:rsidR="00EA6072" w:rsidRPr="00C576BC" w:rsidRDefault="00EA6072" w:rsidP="00EA6072">
      <w:pPr>
        <w:pStyle w:val="Corptext"/>
        <w:spacing w:before="240"/>
        <w:ind w:left="0"/>
      </w:pPr>
    </w:p>
    <w:p w14:paraId="08E85474" w14:textId="77777777" w:rsidR="001837A7" w:rsidRPr="00EA6072" w:rsidRDefault="001837A7">
      <w:pPr>
        <w:rPr>
          <w:lang w:val="it-IT"/>
        </w:rPr>
      </w:pPr>
    </w:p>
    <w:sectPr w:rsidR="001837A7" w:rsidRPr="00EA6072" w:rsidSect="00DF4D52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64"/>
    <w:rsid w:val="0003252D"/>
    <w:rsid w:val="00103D65"/>
    <w:rsid w:val="001837A7"/>
    <w:rsid w:val="00230133"/>
    <w:rsid w:val="002765C9"/>
    <w:rsid w:val="00294A37"/>
    <w:rsid w:val="002D3EC9"/>
    <w:rsid w:val="003A389A"/>
    <w:rsid w:val="003F31E5"/>
    <w:rsid w:val="004C132C"/>
    <w:rsid w:val="004F640D"/>
    <w:rsid w:val="0082076C"/>
    <w:rsid w:val="00850310"/>
    <w:rsid w:val="0089795F"/>
    <w:rsid w:val="009475BF"/>
    <w:rsid w:val="00A6627D"/>
    <w:rsid w:val="00AA3E7D"/>
    <w:rsid w:val="00AC545C"/>
    <w:rsid w:val="00AD5F00"/>
    <w:rsid w:val="00B90FBB"/>
    <w:rsid w:val="00BF12CA"/>
    <w:rsid w:val="00C4429C"/>
    <w:rsid w:val="00CA127B"/>
    <w:rsid w:val="00DF4D52"/>
    <w:rsid w:val="00EA6072"/>
    <w:rsid w:val="00EF32CF"/>
    <w:rsid w:val="00F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8723"/>
  <w15:chartTrackingRefBased/>
  <w15:docId w15:val="{88D00357-F72F-4683-A605-72739E2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072"/>
  </w:style>
  <w:style w:type="paragraph" w:styleId="Titlu1">
    <w:name w:val="heading 1"/>
    <w:basedOn w:val="Normal"/>
    <w:next w:val="Normal"/>
    <w:link w:val="Titlu1Caracter"/>
    <w:uiPriority w:val="9"/>
    <w:qFormat/>
    <w:rsid w:val="00FB1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B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B1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B1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B1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B1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B1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B1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B1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B1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B1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B1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B1E6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B1E6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B1E6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B1E6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B1E6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B1E6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B1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B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FB1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FB1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B1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B1E6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B1E6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B1E6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B1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B1E6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B1E64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EA6072"/>
    <w:pPr>
      <w:spacing w:after="0" w:line="240" w:lineRule="auto"/>
    </w:pPr>
  </w:style>
  <w:style w:type="paragraph" w:styleId="Corptext">
    <w:name w:val="Body Text"/>
    <w:basedOn w:val="Normal"/>
    <w:link w:val="CorptextCaracter"/>
    <w:uiPriority w:val="1"/>
    <w:qFormat/>
    <w:rsid w:val="00EA6072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EA6072"/>
    <w:rPr>
      <w:rFonts w:ascii="Times New Roman" w:eastAsia="Times New Roman" w:hAnsi="Times New Roman" w:cs="Times New Roman"/>
      <w:sz w:val="24"/>
      <w:szCs w:val="24"/>
    </w:rPr>
  </w:style>
  <w:style w:type="paragraph" w:customStyle="1" w:styleId="Frspaiere11">
    <w:name w:val="Fără spațiere11"/>
    <w:qFormat/>
    <w:rsid w:val="00EA607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8</cp:revision>
  <cp:lastPrinted>2025-06-30T11:42:00Z</cp:lastPrinted>
  <dcterms:created xsi:type="dcterms:W3CDTF">2025-06-30T11:24:00Z</dcterms:created>
  <dcterms:modified xsi:type="dcterms:W3CDTF">2025-07-01T06:32:00Z</dcterms:modified>
</cp:coreProperties>
</file>