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C971" w14:textId="56AA90C3" w:rsidR="00A84FC8" w:rsidRPr="00A84FC8" w:rsidRDefault="00A84FC8" w:rsidP="00A84FC8">
      <w:pPr>
        <w:rPr>
          <w:i/>
        </w:rPr>
      </w:pPr>
      <w:r w:rsidRPr="00A84FC8">
        <w:rPr>
          <w:lang w:val="it-IT"/>
        </w:rPr>
        <w:t xml:space="preserve"> </w:t>
      </w:r>
      <w:r w:rsidRPr="00A84FC8">
        <w:t xml:space="preserve">     </w:t>
      </w:r>
      <w:bookmarkStart w:id="0" w:name="_Hlk176335480"/>
      <w:bookmarkStart w:id="1" w:name="_Hlk176337173"/>
      <w:r w:rsidRPr="00A84FC8">
        <w:rPr>
          <w:noProof/>
        </w:rPr>
        <w:drawing>
          <wp:inline distT="0" distB="0" distL="0" distR="0" wp14:anchorId="63914F3A" wp14:editId="5B1BDAED">
            <wp:extent cx="1009650" cy="1466850"/>
            <wp:effectExtent l="0" t="0" r="0" b="0"/>
            <wp:docPr id="303220214" name="Imagine 7" descr="Stema Românie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ema României - Wikipedi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9650" cy="1466850"/>
                    </a:xfrm>
                    <a:prstGeom prst="rect">
                      <a:avLst/>
                    </a:prstGeom>
                    <a:noFill/>
                    <a:ln>
                      <a:noFill/>
                    </a:ln>
                  </pic:spPr>
                </pic:pic>
              </a:graphicData>
            </a:graphic>
          </wp:inline>
        </w:drawing>
      </w:r>
      <w:r w:rsidRPr="00A84FC8">
        <w:t xml:space="preserve">                                                                             </w:t>
      </w:r>
      <w:r w:rsidRPr="00A84FC8">
        <w:tab/>
      </w:r>
      <w:r w:rsidRPr="00A84FC8">
        <w:rPr>
          <w:noProof/>
        </w:rPr>
        <w:drawing>
          <wp:inline distT="0" distB="0" distL="0" distR="0" wp14:anchorId="5899609A" wp14:editId="66DC2109">
            <wp:extent cx="1323975" cy="1457325"/>
            <wp:effectExtent l="0" t="0" r="9525" b="9525"/>
            <wp:docPr id="1429851508"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457325"/>
                    </a:xfrm>
                    <a:prstGeom prst="rect">
                      <a:avLst/>
                    </a:prstGeom>
                    <a:solidFill>
                      <a:srgbClr val="FFFFFF"/>
                    </a:solidFill>
                    <a:ln>
                      <a:noFill/>
                    </a:ln>
                  </pic:spPr>
                </pic:pic>
              </a:graphicData>
            </a:graphic>
          </wp:inline>
        </w:drawing>
      </w:r>
      <w:r w:rsidRPr="00A84FC8">
        <w:t xml:space="preserve">           </w:t>
      </w:r>
    </w:p>
    <w:p w14:paraId="380BB131" w14:textId="65919AE1" w:rsidR="00A84FC8" w:rsidRPr="00A84FC8" w:rsidRDefault="00A84FC8" w:rsidP="00A84FC8">
      <w:pPr>
        <w:rPr>
          <w:b/>
        </w:rPr>
      </w:pPr>
      <w:r w:rsidRPr="00A84FC8">
        <w:rPr>
          <w:noProof/>
        </w:rPr>
        <mc:AlternateContent>
          <mc:Choice Requires="wps">
            <w:drawing>
              <wp:anchor distT="0" distB="0" distL="114300" distR="114300" simplePos="0" relativeHeight="251659264" behindDoc="0" locked="0" layoutInCell="1" allowOverlap="1" wp14:anchorId="1057D6DB" wp14:editId="0195A96E">
                <wp:simplePos x="0" y="0"/>
                <wp:positionH relativeFrom="column">
                  <wp:posOffset>5715</wp:posOffset>
                </wp:positionH>
                <wp:positionV relativeFrom="paragraph">
                  <wp:posOffset>229235</wp:posOffset>
                </wp:positionV>
                <wp:extent cx="2051685" cy="114300"/>
                <wp:effectExtent l="0" t="0" r="5715" b="0"/>
                <wp:wrapNone/>
                <wp:docPr id="631280614"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a:extLst>
                          <a:ext uri="{91240B29-F687-4F45-9708-019B960494DF}">
                            <a14:hiddenLine xmlns:a14="http://schemas.microsoft.com/office/drawing/2010/main" w="9525">
                              <a:solidFill>
                                <a:srgbClr val="808080"/>
                              </a:solidFill>
                              <a:round/>
                              <a:headEnd/>
                              <a:tailEnd/>
                            </a14:hiddenLine>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D53F01" id="Dreptunghi 10" o:spid="_x0000_s1026" style="position:absolute;margin-left:.45pt;margin-top:18.05pt;width:161.5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" fillcolor="blue" stroked="f" strokecolor="gray">
                <v:stroke joinstyle="round"/>
              </v:rect>
            </w:pict>
          </mc:Fallback>
        </mc:AlternateContent>
      </w:r>
      <w:r w:rsidRPr="00A84FC8">
        <w:rPr>
          <w:noProof/>
        </w:rPr>
        <mc:AlternateContent>
          <mc:Choice Requires="wps">
            <w:drawing>
              <wp:anchor distT="0" distB="0" distL="114300" distR="114300" simplePos="0" relativeHeight="251660288" behindDoc="0" locked="0" layoutInCell="1" allowOverlap="1" wp14:anchorId="14DA53F9" wp14:editId="629EE617">
                <wp:simplePos x="0" y="0"/>
                <wp:positionH relativeFrom="column">
                  <wp:posOffset>2057400</wp:posOffset>
                </wp:positionH>
                <wp:positionV relativeFrom="paragraph">
                  <wp:posOffset>229235</wp:posOffset>
                </wp:positionV>
                <wp:extent cx="2051685" cy="114300"/>
                <wp:effectExtent l="0" t="0" r="5715" b="0"/>
                <wp:wrapNone/>
                <wp:docPr id="1505138570"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a:extLst>
                          <a:ext uri="{91240B29-F687-4F45-9708-019B960494DF}">
                            <a14:hiddenLine xmlns:a14="http://schemas.microsoft.com/office/drawing/2010/main" w="9525">
                              <a:solidFill>
                                <a:srgbClr val="808080"/>
                              </a:solidFill>
                              <a:round/>
                              <a:headEnd/>
                              <a:tailEnd/>
                            </a14:hiddenLine>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909FB3" id="Dreptunghi 9" o:spid="_x0000_s1026" style="position:absolute;margin-left:162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" fillcolor="yellow" stroked="f" strokecolor="gray">
                <v:stroke joinstyle="round"/>
              </v:rect>
            </w:pict>
          </mc:Fallback>
        </mc:AlternateContent>
      </w:r>
      <w:r w:rsidRPr="00A84FC8">
        <w:rPr>
          <w:noProof/>
        </w:rPr>
        <mc:AlternateContent>
          <mc:Choice Requires="wps">
            <w:drawing>
              <wp:anchor distT="0" distB="0" distL="114300" distR="114300" simplePos="0" relativeHeight="251661312" behindDoc="0" locked="0" layoutInCell="1" allowOverlap="1" wp14:anchorId="16D424B7" wp14:editId="4066A2B2">
                <wp:simplePos x="0" y="0"/>
                <wp:positionH relativeFrom="column">
                  <wp:posOffset>4114800</wp:posOffset>
                </wp:positionH>
                <wp:positionV relativeFrom="paragraph">
                  <wp:posOffset>229235</wp:posOffset>
                </wp:positionV>
                <wp:extent cx="2051685" cy="107950"/>
                <wp:effectExtent l="0" t="0" r="5715" b="6350"/>
                <wp:wrapNone/>
                <wp:docPr id="1034002803"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a:extLst>
                          <a:ext uri="{91240B29-F687-4F45-9708-019B960494DF}">
                            <a14:hiddenLine xmlns:a14="http://schemas.microsoft.com/office/drawing/2010/main" w="9525">
                              <a:solidFill>
                                <a:srgbClr val="808080"/>
                              </a:solidFill>
                              <a:round/>
                              <a:headEnd/>
                              <a:tailEnd/>
                            </a14:hiddenLine>
                          </a:ext>
                        </a:extLst>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B7C714" id="Dreptunghi 8" o:spid="_x0000_s1026" style="position:absolute;margin-left:324pt;margin-top:18.05pt;width:161.55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" fillcolor="red" stroked="f" strokecolor="gray">
                <v:stroke joinstyle="round"/>
              </v:rect>
            </w:pict>
          </mc:Fallback>
        </mc:AlternateContent>
      </w:r>
      <w:r w:rsidRPr="00A84FC8">
        <w:rPr>
          <w:b/>
        </w:rPr>
        <w:tab/>
      </w:r>
    </w:p>
    <w:p w14:paraId="33998708" w14:textId="77777777" w:rsidR="00A84FC8" w:rsidRPr="00A84FC8" w:rsidRDefault="00A84FC8" w:rsidP="00A84FC8">
      <w:pPr>
        <w:rPr>
          <w:b/>
        </w:rPr>
      </w:pPr>
    </w:p>
    <w:p w14:paraId="23DE1CC4" w14:textId="29FE3887" w:rsidR="00A84FC8" w:rsidRPr="00A84FC8" w:rsidRDefault="00A84FC8" w:rsidP="00A84FC8">
      <w:pPr>
        <w:jc w:val="center"/>
        <w:rPr>
          <w:b/>
        </w:rPr>
      </w:pPr>
      <w:r w:rsidRPr="00A84FC8">
        <w:rPr>
          <w:b/>
        </w:rPr>
        <w:t>PROIECT DE  HOTARARE NR.</w:t>
      </w:r>
      <w:r>
        <w:rPr>
          <w:b/>
        </w:rPr>
        <w:t>47</w:t>
      </w:r>
      <w:r w:rsidRPr="00A84FC8">
        <w:rPr>
          <w:b/>
        </w:rPr>
        <w:t xml:space="preserve">/20.06.2025                                                                                                              Privind prelungirea Scrisorii de Garantie la </w:t>
      </w:r>
      <w:r w:rsidRPr="00A84FC8">
        <w:rPr>
          <w:b/>
          <w:lang w:val="it-IT"/>
        </w:rPr>
        <w:t xml:space="preserve"> FNGCIMM SA IFN nr. 22/12.03.2018 pentru implementarea proiectului “</w:t>
      </w:r>
      <w:r w:rsidRPr="00A84FC8">
        <w:rPr>
          <w:b/>
        </w:rPr>
        <w:t>ASFALTARE STRAZI IN COMUNA DRAJNA, JUDETUL PRAHOVA II</w:t>
      </w:r>
      <w:r w:rsidRPr="00A84FC8">
        <w:rPr>
          <w:b/>
          <w:i/>
          <w:lang w:val="it-IT"/>
        </w:rPr>
        <w:t>”</w:t>
      </w:r>
    </w:p>
    <w:bookmarkEnd w:id="0"/>
    <w:p w14:paraId="1B026365" w14:textId="77777777" w:rsidR="00A84FC8" w:rsidRPr="00A84FC8" w:rsidRDefault="00A84FC8" w:rsidP="00A84FC8">
      <w:r w:rsidRPr="00A84FC8">
        <w:rPr>
          <w:lang w:val="es-ES"/>
        </w:rPr>
        <w:t xml:space="preserve">Consiliul Local  al Comunei Drajna, jud. Prahova, </w:t>
      </w:r>
    </w:p>
    <w:p w14:paraId="45ABEB83" w14:textId="435FABEF" w:rsidR="00A84FC8" w:rsidRPr="00A84FC8" w:rsidRDefault="00A84FC8" w:rsidP="00A84FC8">
      <w:pPr>
        <w:rPr>
          <w:lang w:val="it-IT"/>
        </w:rPr>
      </w:pPr>
      <w:r w:rsidRPr="00A84FC8">
        <w:t xml:space="preserve"> </w:t>
      </w:r>
      <w:r w:rsidRPr="00A84FC8">
        <w:tab/>
      </w:r>
      <w:r w:rsidRPr="00A84FC8">
        <w:rPr>
          <w:lang w:val="it-IT"/>
        </w:rPr>
        <w:t>Avand in vedere proiectul de hotarare  initiat de primarul comunei Drajna insotit de referatul de aprobare nr. 6594/20.06.2025 si  raportul de specialitate al compartimentului achizitii publice nr.</w:t>
      </w:r>
      <w:r w:rsidR="00CD06F4">
        <w:rPr>
          <w:lang w:val="it-IT"/>
        </w:rPr>
        <w:t>6663</w:t>
      </w:r>
      <w:r w:rsidRPr="00A84FC8">
        <w:rPr>
          <w:lang w:val="it-IT"/>
        </w:rPr>
        <w:t>/2</w:t>
      </w:r>
      <w:r w:rsidR="00CD06F4">
        <w:rPr>
          <w:lang w:val="it-IT"/>
        </w:rPr>
        <w:t>3</w:t>
      </w:r>
      <w:r w:rsidRPr="00A84FC8">
        <w:rPr>
          <w:lang w:val="it-IT"/>
        </w:rPr>
        <w:t>.06.2025 ,</w:t>
      </w:r>
    </w:p>
    <w:p w14:paraId="6F76E7EA" w14:textId="77777777" w:rsidR="00A84FC8" w:rsidRPr="00A84FC8" w:rsidRDefault="00A84FC8" w:rsidP="00A84FC8">
      <w:r w:rsidRPr="00A84FC8">
        <w:t>Avand in vedere:</w:t>
      </w:r>
    </w:p>
    <w:p w14:paraId="3FABE85B" w14:textId="77777777" w:rsidR="00A84FC8" w:rsidRPr="00A84FC8" w:rsidRDefault="00A84FC8" w:rsidP="00A84FC8">
      <w:r w:rsidRPr="00A84FC8">
        <w:t xml:space="preserve">- HCL nr. 20/20.02.2018 privind aprobarea valorii de investitie a proiectului intitulat “ASFALTARE STRAZI IN COMUNA DRAJNA, JUDETUL PRAHOVA II” si aprobarea solicitarii unei Scrisori de garantie de la FNGCIMM SA IFN, Contractul de finantare nerambursabila nr. C0720RN00011733100126 din data de 05.02.2018 cu modificarile si completarile ulterioare, in favoarea Agentiei pentru Finantarea Investitiilor Rurale, Scrisoarea de garantie nr. 22/12.03.2018 prelungita prin HCL NR. 86/29.11.2021,  </w:t>
      </w:r>
      <w:r w:rsidRPr="00A84FC8">
        <w:rPr>
          <w:lang w:val="it-IT"/>
        </w:rPr>
        <w:t>7</w:t>
      </w:r>
      <w:r w:rsidRPr="00A84FC8">
        <w:t xml:space="preserve">6/22.11.2022,  36/11.05.2023, 56/15.09.2023 ,  15/14.03.2024   si 28/21.03.2025        </w:t>
      </w:r>
    </w:p>
    <w:p w14:paraId="40FDB7B6" w14:textId="77777777" w:rsidR="00A84FC8" w:rsidRPr="00A84FC8" w:rsidRDefault="00A84FC8" w:rsidP="00A84FC8">
      <w:r w:rsidRPr="00A84FC8">
        <w:t>-  Solicitarea primita de la AFIR, inregistrata la primaria comunei Drajna cu nr. 6352/13.06.2025,</w:t>
      </w:r>
    </w:p>
    <w:p w14:paraId="607D93FC" w14:textId="77777777" w:rsidR="00A84FC8" w:rsidRPr="00A84FC8" w:rsidRDefault="00A84FC8" w:rsidP="00A84FC8">
      <w:r w:rsidRPr="00A84FC8">
        <w:t xml:space="preserve">   </w:t>
      </w:r>
      <w:r w:rsidRPr="00A84FC8">
        <w:rPr>
          <w:lang w:val="it-IT"/>
        </w:rPr>
        <w:t xml:space="preserve">In conformitate cu prevederile OUG nr. 79/2009 privind reglementarea unor masuri pentru stimularea absorbtiei fondurilor alocate prin Programul National de Dezvoltare Rurala, pentru renovarea si dezvoltarea spatiului rural prin cresterea calitatii vietii si diversificarii economiei in zonele rurale, cu modificarile si completarile ulterioare;                                                                                                                    </w:t>
      </w:r>
      <w:r w:rsidRPr="00A84FC8">
        <w:tab/>
        <w:t xml:space="preserve">Vazand avizul favorabil al Comisiilor de specialitate,     </w:t>
      </w:r>
    </w:p>
    <w:p w14:paraId="4CA326B4" w14:textId="77777777" w:rsidR="00A84FC8" w:rsidRPr="00A84FC8" w:rsidRDefault="00A84FC8" w:rsidP="00A84FC8">
      <w:r w:rsidRPr="00A84FC8">
        <w:t>In temeiul art. 129 alin. (1 ) alin. 2 lit .b şi  alin. 4  lit. ,,d,, si  ,,e,,  şi  art. 139 alin. (3 ) litera ,, d ,,   din O.U.G.  nr. 57/2019 Codul administrativ,</w:t>
      </w:r>
    </w:p>
    <w:p w14:paraId="2A10A068" w14:textId="77777777" w:rsidR="00A84FC8" w:rsidRPr="00A84FC8" w:rsidRDefault="00A84FC8" w:rsidP="00A84FC8">
      <w:pPr>
        <w:rPr>
          <w:b/>
          <w:bCs/>
        </w:rPr>
      </w:pPr>
      <w:r w:rsidRPr="00A84FC8">
        <w:rPr>
          <w:b/>
          <w:bCs/>
        </w:rPr>
        <w:tab/>
      </w:r>
      <w:r w:rsidRPr="00A84FC8">
        <w:rPr>
          <w:b/>
          <w:bCs/>
        </w:rPr>
        <w:tab/>
      </w:r>
      <w:r w:rsidRPr="00A84FC8">
        <w:rPr>
          <w:b/>
          <w:bCs/>
        </w:rPr>
        <w:tab/>
      </w:r>
      <w:r w:rsidRPr="00A84FC8">
        <w:rPr>
          <w:b/>
          <w:bCs/>
        </w:rPr>
        <w:tab/>
        <w:t xml:space="preserve">            PROPUNE:                                                                                               </w:t>
      </w:r>
      <w:r w:rsidRPr="00A84FC8">
        <w:rPr>
          <w:b/>
          <w:bCs/>
        </w:rPr>
        <w:tab/>
      </w:r>
      <w:r w:rsidRPr="00A84FC8">
        <w:t>Art.1. Se aproba solicitarea prelungirii pana la data de 05.12.2025 a Scrisorii de garantie de la FNGCIMM SA IFN nr. 22/12.03.2018  in suma de 1. 757 830,00 lei in vederea garantarii in procent de 100% a obligatiilor de plata a avansului de 1.757.830,00  lei din fondurile nerambursabile pentru implementarea proiectului “ASFALTARE STRAZI IN COMUNA DRAJNA, JUDETUL PRAHOVA II</w:t>
      </w:r>
      <w:r w:rsidRPr="00A84FC8">
        <w:rPr>
          <w:i/>
        </w:rPr>
        <w:t xml:space="preserve">” </w:t>
      </w:r>
      <w:r w:rsidRPr="00A84FC8">
        <w:t xml:space="preserve">, in baza contractului de finantare nerambursabila nr. C0720RN00011733100126 din data de 05.02.2018 cu modificarile si completarile ulterioare, in favoarea Agentiei pentru Finantarea Investitiilor Rurale;                                                                                                                                                                  </w:t>
      </w:r>
      <w:r w:rsidRPr="00A84FC8">
        <w:tab/>
        <w:t xml:space="preserve">Art.2. Se aproba plata unui comision  de garantare in valoare de 0,05% pe luna din valoarea scrisorii de garantie, stabilit prin  Ordin MADR nr. 3/2025.                                                                                                                                                                                              </w:t>
      </w:r>
      <w:r w:rsidRPr="00A84FC8">
        <w:tab/>
        <w:t xml:space="preserve">Art.3. Primarul comunei Drajna, jud. Prahova, va duce la indeplinire prevederile prezentei hotarari.                                                                                                                                                             </w:t>
      </w:r>
      <w:r w:rsidRPr="00A84FC8">
        <w:tab/>
        <w:t>Art.4 De aducerea la cunostinta persoanelor si institutiilor interesate raspunde secretarul general al comunei Drajna.</w:t>
      </w:r>
      <w:r w:rsidRPr="00A84FC8">
        <w:rPr>
          <w:b/>
          <w:bCs/>
        </w:rPr>
        <w:t xml:space="preserve">     </w:t>
      </w:r>
    </w:p>
    <w:p w14:paraId="5AE68787" w14:textId="77777777" w:rsidR="00A84FC8" w:rsidRPr="00A84FC8" w:rsidRDefault="00A84FC8" w:rsidP="00A84FC8">
      <w:pPr>
        <w:rPr>
          <w:b/>
          <w:bCs/>
        </w:rPr>
      </w:pPr>
      <w:r w:rsidRPr="00A84FC8">
        <w:rPr>
          <w:b/>
          <w:bCs/>
        </w:rPr>
        <w:t xml:space="preserve">                                                                                                                                                                                                                                 </w:t>
      </w:r>
      <w:r w:rsidRPr="00A84FC8">
        <w:rPr>
          <w:b/>
          <w:bCs/>
        </w:rPr>
        <w:tab/>
        <w:t xml:space="preserve"> </w:t>
      </w:r>
      <w:bookmarkEnd w:id="1"/>
      <w:r w:rsidRPr="00A84FC8">
        <w:rPr>
          <w:b/>
          <w:bCs/>
        </w:rPr>
        <w:t>INITIATOR,                                                                             AVIZAT DE LEGALITATE,</w:t>
      </w:r>
    </w:p>
    <w:p w14:paraId="58EA2666" w14:textId="4187D0D2" w:rsidR="00A84FC8" w:rsidRPr="00A84FC8" w:rsidRDefault="00A84FC8" w:rsidP="00A84FC8">
      <w:pPr>
        <w:rPr>
          <w:b/>
          <w:bCs/>
        </w:rPr>
      </w:pPr>
      <w:r w:rsidRPr="00A84FC8">
        <w:rPr>
          <w:b/>
          <w:bCs/>
        </w:rPr>
        <w:t xml:space="preserve">PRIMAR , GONTEA VIOLETA                                  </w:t>
      </w:r>
      <w:r>
        <w:rPr>
          <w:b/>
          <w:bCs/>
        </w:rPr>
        <w:t xml:space="preserve">      </w:t>
      </w:r>
      <w:r w:rsidRPr="00A84FC8">
        <w:rPr>
          <w:b/>
          <w:bCs/>
        </w:rPr>
        <w:t xml:space="preserve">        SECRETAR , RACOVITA RAMONA</w:t>
      </w:r>
    </w:p>
    <w:p w14:paraId="29D00786" w14:textId="77777777" w:rsidR="00A84FC8" w:rsidRPr="00A84FC8" w:rsidRDefault="00A84FC8" w:rsidP="00A84FC8">
      <w:pPr>
        <w:rPr>
          <w:b/>
          <w:iCs/>
        </w:rPr>
      </w:pPr>
    </w:p>
    <w:p w14:paraId="2CBD6BCF" w14:textId="77777777" w:rsidR="00A84FC8" w:rsidRPr="00A84FC8" w:rsidRDefault="00A84FC8" w:rsidP="00A84FC8">
      <w:pPr>
        <w:rPr>
          <w:b/>
          <w:iCs/>
        </w:rPr>
      </w:pPr>
    </w:p>
    <w:p w14:paraId="79DDACA7" w14:textId="77777777" w:rsidR="00A84FC8" w:rsidRPr="00A84FC8" w:rsidRDefault="00A84FC8" w:rsidP="00A84FC8">
      <w:pPr>
        <w:rPr>
          <w:b/>
          <w:iCs/>
        </w:rPr>
      </w:pPr>
    </w:p>
    <w:p w14:paraId="3F4FF62C" w14:textId="77777777" w:rsidR="001837A7" w:rsidRDefault="001837A7"/>
    <w:sectPr w:rsidR="001837A7" w:rsidSect="00A84FC8">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CA"/>
    <w:rsid w:val="0003252D"/>
    <w:rsid w:val="00103D65"/>
    <w:rsid w:val="001837A7"/>
    <w:rsid w:val="00230133"/>
    <w:rsid w:val="002765C9"/>
    <w:rsid w:val="002D3EC9"/>
    <w:rsid w:val="003A389A"/>
    <w:rsid w:val="003F31E5"/>
    <w:rsid w:val="004C132C"/>
    <w:rsid w:val="004F640D"/>
    <w:rsid w:val="0082076C"/>
    <w:rsid w:val="00850310"/>
    <w:rsid w:val="009475BF"/>
    <w:rsid w:val="00A21CCA"/>
    <w:rsid w:val="00A73F74"/>
    <w:rsid w:val="00A84FC8"/>
    <w:rsid w:val="00AA3E7D"/>
    <w:rsid w:val="00AC545C"/>
    <w:rsid w:val="00AE73CF"/>
    <w:rsid w:val="00BF12CA"/>
    <w:rsid w:val="00C4429C"/>
    <w:rsid w:val="00CA127B"/>
    <w:rsid w:val="00CD06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3234"/>
  <w15:chartTrackingRefBased/>
  <w15:docId w15:val="{A85C314C-A03C-4015-B57A-F290C508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21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21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21CC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21CC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21CC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21CC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21CC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21CC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21CC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21CC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21CC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21CC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21CC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21CC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21CC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21CC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21CC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21CCA"/>
    <w:rPr>
      <w:rFonts w:eastAsiaTheme="majorEastAsia" w:cstheme="majorBidi"/>
      <w:color w:val="272727" w:themeColor="text1" w:themeTint="D8"/>
    </w:rPr>
  </w:style>
  <w:style w:type="paragraph" w:styleId="Titlu">
    <w:name w:val="Title"/>
    <w:basedOn w:val="Normal"/>
    <w:next w:val="Normal"/>
    <w:link w:val="TitluCaracter"/>
    <w:uiPriority w:val="10"/>
    <w:qFormat/>
    <w:rsid w:val="00A21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21CC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21CC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21CC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21CC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21CCA"/>
    <w:rPr>
      <w:i/>
      <w:iCs/>
      <w:color w:val="404040" w:themeColor="text1" w:themeTint="BF"/>
    </w:rPr>
  </w:style>
  <w:style w:type="paragraph" w:styleId="Listparagraf">
    <w:name w:val="List Paragraph"/>
    <w:basedOn w:val="Normal"/>
    <w:uiPriority w:val="34"/>
    <w:qFormat/>
    <w:rsid w:val="00A21CCA"/>
    <w:pPr>
      <w:ind w:left="720"/>
      <w:contextualSpacing/>
    </w:pPr>
  </w:style>
  <w:style w:type="character" w:styleId="Accentuareintens">
    <w:name w:val="Intense Emphasis"/>
    <w:basedOn w:val="Fontdeparagrafimplicit"/>
    <w:uiPriority w:val="21"/>
    <w:qFormat/>
    <w:rsid w:val="00A21CCA"/>
    <w:rPr>
      <w:i/>
      <w:iCs/>
      <w:color w:val="2F5496" w:themeColor="accent1" w:themeShade="BF"/>
    </w:rPr>
  </w:style>
  <w:style w:type="paragraph" w:styleId="Citatintens">
    <w:name w:val="Intense Quote"/>
    <w:basedOn w:val="Normal"/>
    <w:next w:val="Normal"/>
    <w:link w:val="CitatintensCaracter"/>
    <w:uiPriority w:val="30"/>
    <w:qFormat/>
    <w:rsid w:val="00A21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21CCA"/>
    <w:rPr>
      <w:i/>
      <w:iCs/>
      <w:color w:val="2F5496" w:themeColor="accent1" w:themeShade="BF"/>
    </w:rPr>
  </w:style>
  <w:style w:type="character" w:styleId="Referireintens">
    <w:name w:val="Intense Reference"/>
    <w:basedOn w:val="Fontdeparagrafimplicit"/>
    <w:uiPriority w:val="32"/>
    <w:qFormat/>
    <w:rsid w:val="00A21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24362">
      <w:bodyDiv w:val="1"/>
      <w:marLeft w:val="0"/>
      <w:marRight w:val="0"/>
      <w:marTop w:val="0"/>
      <w:marBottom w:val="0"/>
      <w:divBdr>
        <w:top w:val="none" w:sz="0" w:space="0" w:color="auto"/>
        <w:left w:val="none" w:sz="0" w:space="0" w:color="auto"/>
        <w:bottom w:val="none" w:sz="0" w:space="0" w:color="auto"/>
        <w:right w:val="none" w:sz="0" w:space="0" w:color="auto"/>
      </w:divBdr>
    </w:div>
    <w:div w:id="12255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s://encrypted-tbn0.gstatic.com/images?q=tbn:ANd9GcTiObHyo4ab_vVGYi-qsJMGfwf2j-VLQ6PaM-BntoXxjGfbNxS-puioTpJXgtwgDTBnSNc&amp;usqp=C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3498</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4</cp:revision>
  <dcterms:created xsi:type="dcterms:W3CDTF">2025-06-24T11:20:00Z</dcterms:created>
  <dcterms:modified xsi:type="dcterms:W3CDTF">2025-06-24T11:24:00Z</dcterms:modified>
</cp:coreProperties>
</file>