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BF25" w14:textId="07BC482A" w:rsidR="00BD6A53" w:rsidRPr="00BD6A53" w:rsidRDefault="00BD6A53" w:rsidP="00BD6A53">
      <w:pPr>
        <w:ind w:right="141"/>
      </w:pPr>
      <w:bookmarkStart w:id="0" w:name="_Hlk167444168"/>
      <w:r w:rsidRPr="00272D18">
        <w:rPr>
          <w:lang w:val="it-IT"/>
        </w:rPr>
        <w:t xml:space="preserve"> </w:t>
      </w:r>
      <w:r w:rsidRPr="00021306">
        <w:t xml:space="preserve">     </w:t>
      </w:r>
      <w:r w:rsidRPr="00021306">
        <w:rPr>
          <w:noProof/>
        </w:rPr>
        <w:drawing>
          <wp:inline distT="0" distB="0" distL="0" distR="0" wp14:anchorId="3A0F04A9" wp14:editId="6D32A50D">
            <wp:extent cx="1009650" cy="1466850"/>
            <wp:effectExtent l="0" t="0" r="0" b="0"/>
            <wp:docPr id="2120614623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306">
        <w:t xml:space="preserve">                        </w:t>
      </w:r>
      <w:r>
        <w:t xml:space="preserve">                        </w:t>
      </w:r>
      <w:r w:rsidRPr="00021306">
        <w:t xml:space="preserve">                                                     </w:t>
      </w:r>
      <w:r>
        <w:t xml:space="preserve">           </w:t>
      </w:r>
      <w:r w:rsidRPr="00021306">
        <w:tab/>
      </w:r>
      <w:r w:rsidRPr="00021306">
        <w:rPr>
          <w:noProof/>
        </w:rPr>
        <w:drawing>
          <wp:inline distT="0" distB="0" distL="0" distR="0" wp14:anchorId="4AF2E5DF" wp14:editId="6369897B">
            <wp:extent cx="1323975" cy="1457325"/>
            <wp:effectExtent l="0" t="0" r="9525" b="9525"/>
            <wp:docPr id="84792546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306">
        <w:t xml:space="preserve">           </w:t>
      </w:r>
    </w:p>
    <w:p w14:paraId="3ED2DA57" w14:textId="77777777" w:rsidR="00BD6A53" w:rsidRPr="00021306" w:rsidRDefault="00BD6A53" w:rsidP="00BD6A53">
      <w:pPr>
        <w:rPr>
          <w:b/>
        </w:rPr>
      </w:pPr>
      <w:r w:rsidRPr="000213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C1BFB" wp14:editId="4B5A6664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355931042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9A0BF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0213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6EDFB" wp14:editId="18B4A65B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751277157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0AF6C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02130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EA14F" wp14:editId="7A5F5300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262297788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E8CA1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021306">
        <w:rPr>
          <w:b/>
        </w:rPr>
        <w:tab/>
      </w:r>
    </w:p>
    <w:p w14:paraId="5BDD3060" w14:textId="77777777" w:rsidR="00BD6A53" w:rsidRDefault="00BD6A53" w:rsidP="00BD6A5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3ABF90FF" w14:textId="5D316F1B" w:rsidR="00EE5556" w:rsidRPr="00BD6A53" w:rsidRDefault="00EE5556" w:rsidP="00BD6A5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BD6A5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PROIECT DE H O T Ă R Â R E</w:t>
      </w:r>
      <w:r w:rsidR="00BD6A53" w:rsidRPr="00BD6A5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NR.</w:t>
      </w:r>
      <w:r w:rsidR="0022112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40</w:t>
      </w:r>
      <w:r w:rsidR="00221125" w:rsidRPr="00BD6A5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BD6A53" w:rsidRPr="00BD6A5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/21.05.2025</w:t>
      </w:r>
    </w:p>
    <w:p w14:paraId="6A6EC32A" w14:textId="63BCF002" w:rsidR="00C54F19" w:rsidRPr="00BD6A53" w:rsidRDefault="00C54F19" w:rsidP="00BD6A53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6A53">
        <w:rPr>
          <w:rFonts w:ascii="Times New Roman" w:hAnsi="Times New Roman" w:cs="Times New Roman"/>
          <w:b/>
          <w:bCs/>
          <w:sz w:val="24"/>
          <w:szCs w:val="24"/>
        </w:rPr>
        <w:t>Pentru aprobarea R E G U L A M E N TULUI</w:t>
      </w:r>
    </w:p>
    <w:p w14:paraId="622A51A3" w14:textId="1FB67804" w:rsidR="00EE5556" w:rsidRPr="00BD6A53" w:rsidRDefault="00C54F19" w:rsidP="00BD6A53">
      <w:pPr>
        <w:pStyle w:val="Frspaiere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D6A53">
        <w:rPr>
          <w:rFonts w:ascii="Times New Roman" w:hAnsi="Times New Roman" w:cs="Times New Roman"/>
          <w:b/>
          <w:bCs/>
          <w:sz w:val="24"/>
          <w:szCs w:val="24"/>
        </w:rPr>
        <w:t xml:space="preserve">privind închirierea prin atribuire directă a pajistilor aflate in proprietatea publica a comunei Drajna si aprobarea </w:t>
      </w:r>
      <w:r w:rsidR="00EE5556" w:rsidRPr="00BD6A53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 </w:t>
      </w:r>
      <w:r w:rsidR="00EE5556" w:rsidRPr="00BD6A53">
        <w:rPr>
          <w:rFonts w:ascii="Times New Roman" w:hAnsi="Times New Roman" w:cs="Times New Roman"/>
          <w:b/>
          <w:bCs/>
          <w:iCs/>
          <w:sz w:val="24"/>
          <w:szCs w:val="24"/>
        </w:rPr>
        <w:t>închirierii  unei suprafeței  de pajişti -gol alpin,  din patrimoniul public  al comunei Drajna</w:t>
      </w:r>
    </w:p>
    <w:p w14:paraId="7C61B604" w14:textId="77777777" w:rsidR="00BD6A53" w:rsidRPr="00BD6A53" w:rsidRDefault="00BD6A53" w:rsidP="00BD6A53">
      <w:pPr>
        <w:pStyle w:val="Frspaiere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98C3DA9" w14:textId="77777777" w:rsidR="00BD6A53" w:rsidRPr="00BD6A53" w:rsidRDefault="00BD6A53" w:rsidP="00BD6A53">
      <w:pPr>
        <w:pStyle w:val="Frspaiere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C8AD39A" w14:textId="77777777" w:rsidR="00EE5556" w:rsidRPr="00BD6A53" w:rsidRDefault="00EE5556" w:rsidP="00BD6A53">
      <w:pPr>
        <w:pStyle w:val="Frspaiere"/>
      </w:pPr>
    </w:p>
    <w:p w14:paraId="1C1E5F17" w14:textId="77777777" w:rsidR="00510EB6" w:rsidRPr="00BD6A53" w:rsidRDefault="00EE5556" w:rsidP="00BD6A53">
      <w:pPr>
        <w:pStyle w:val="Frspaiere"/>
        <w:ind w:firstLine="708"/>
      </w:pPr>
      <w:r w:rsidRPr="00BD6A53">
        <w:t xml:space="preserve">Consiliul Local al comunei Drajna,           </w:t>
      </w:r>
    </w:p>
    <w:p w14:paraId="44E47850" w14:textId="28F48385" w:rsidR="00EE5556" w:rsidRPr="00BD6A53" w:rsidRDefault="00BD6A53" w:rsidP="00BD6A53">
      <w:pPr>
        <w:pStyle w:val="Frspaiere"/>
        <w:ind w:firstLine="708"/>
      </w:pPr>
      <w:r w:rsidRPr="00BD6A53">
        <w:t xml:space="preserve">Avand in vedere </w:t>
      </w:r>
      <w:r w:rsidR="00EE5556" w:rsidRPr="00BD6A53">
        <w:t>proiectul de hotărâre inițiat de primarul comunei Drajna, insoțit de referatul de aprobare nr.</w:t>
      </w:r>
      <w:r w:rsidRPr="00BD6A53">
        <w:t xml:space="preserve">5454/21.05.2025 </w:t>
      </w:r>
      <w:r w:rsidR="00EE5556" w:rsidRPr="00BD6A53">
        <w:t xml:space="preserve"> si raportul de specialitate nr............./......05.2024 intocmit de compartimentul de resort</w:t>
      </w:r>
    </w:p>
    <w:p w14:paraId="366DFFA4" w14:textId="77777777" w:rsidR="00BD6A53" w:rsidRPr="00BD6A53" w:rsidRDefault="00EE5556" w:rsidP="00BD6A53">
      <w:pPr>
        <w:pStyle w:val="Frspaiere"/>
        <w:ind w:firstLine="708"/>
      </w:pPr>
      <w:r w:rsidRPr="00BD6A53">
        <w:t>Având în vedere:</w:t>
      </w:r>
    </w:p>
    <w:p w14:paraId="6D97953C" w14:textId="3D887144" w:rsidR="00EE5556" w:rsidRPr="00BD6A53" w:rsidRDefault="00EE5556" w:rsidP="00BD6A53">
      <w:pPr>
        <w:pStyle w:val="Frspaiere"/>
        <w:ind w:firstLine="708"/>
      </w:pPr>
      <w:r w:rsidRPr="00BD6A53">
        <w:t>-Cererile crescătorilor de animale, locuitori cu domiciliul în comuna Drajna, prin care si-au exprimat intentia de a inchiria pasuni din domeniul public al comunei,</w:t>
      </w:r>
    </w:p>
    <w:p w14:paraId="6B451E79" w14:textId="210E9883" w:rsidR="00EE5556" w:rsidRPr="00BD6A53" w:rsidRDefault="00EE5556" w:rsidP="00BD6A53">
      <w:pPr>
        <w:pStyle w:val="Frspaiere"/>
        <w:ind w:firstLine="708"/>
      </w:pPr>
      <w:r w:rsidRPr="00BD6A53">
        <w:t>-Hotărârea Consiliului Județean Prahova nr</w:t>
      </w:r>
      <w:r w:rsidR="005864BC" w:rsidRPr="00BD6A53">
        <w:t>. 268</w:t>
      </w:r>
      <w:r w:rsidRPr="00BD6A53">
        <w:t>/2</w:t>
      </w:r>
      <w:r w:rsidR="005864BC" w:rsidRPr="00BD6A53">
        <w:t>3</w:t>
      </w:r>
      <w:r w:rsidRPr="00BD6A53">
        <w:t>.12.202</w:t>
      </w:r>
      <w:r w:rsidR="005864BC" w:rsidRPr="00BD6A53">
        <w:t>4</w:t>
      </w:r>
      <w:r w:rsidRPr="00BD6A53">
        <w:t xml:space="preserve"> privind stabilirea prețului mediu/tonă de masă verde obținută de pe pajiște pentru anul fiscal 202</w:t>
      </w:r>
      <w:r w:rsidR="005864BC" w:rsidRPr="00BD6A53">
        <w:t>5</w:t>
      </w:r>
      <w:r w:rsidRPr="00BD6A53">
        <w:t>, pentru județul Prahova;</w:t>
      </w:r>
    </w:p>
    <w:p w14:paraId="55AEF593" w14:textId="77777777" w:rsidR="00EE5556" w:rsidRPr="00BD6A53" w:rsidRDefault="00EE5556" w:rsidP="00BD6A53">
      <w:pPr>
        <w:pStyle w:val="Frspaiere"/>
        <w:ind w:firstLine="708"/>
      </w:pPr>
      <w:r w:rsidRPr="00BD6A53">
        <w:t>-Amenajamentul pastoral al comunei Drajna, aprobat prin Hotărârea Consiliului Local Drajna nr.97/18.12.2018,</w:t>
      </w:r>
    </w:p>
    <w:p w14:paraId="340FFEB7" w14:textId="77777777" w:rsidR="00EE5556" w:rsidRPr="00BD6A53" w:rsidRDefault="00EE5556" w:rsidP="00BD6A53">
      <w:pPr>
        <w:pStyle w:val="Frspaiere"/>
        <w:ind w:firstLine="708"/>
      </w:pPr>
      <w:r w:rsidRPr="00BD6A53">
        <w:t>Avizul consultativ, favorabil, al comisiilor de specialitate a Consiliului local Drajna,</w:t>
      </w:r>
    </w:p>
    <w:p w14:paraId="64AB850D" w14:textId="77777777" w:rsidR="00EE5556" w:rsidRPr="00BD6A53" w:rsidRDefault="00EE5556" w:rsidP="00BD6A53">
      <w:pPr>
        <w:pStyle w:val="Frspaiere"/>
        <w:ind w:firstLine="708"/>
      </w:pPr>
      <w:r w:rsidRPr="00BD6A53">
        <w:t>În  conformitate cu  prevederile :</w:t>
      </w:r>
    </w:p>
    <w:p w14:paraId="231C2402" w14:textId="4A5CAA4C" w:rsidR="00EE5556" w:rsidRPr="00BD6A53" w:rsidRDefault="00BD6A53" w:rsidP="00BD6A53">
      <w:pPr>
        <w:pStyle w:val="Frspaiere"/>
      </w:pPr>
      <w:r>
        <w:t>-</w:t>
      </w:r>
      <w:r w:rsidR="00EE5556" w:rsidRPr="00BD6A53">
        <w:t xml:space="preserve">art.9 alin.(1),  alin.(3) și alin.(4) din O.U.G. nr.34/2013 privind </w:t>
      </w:r>
      <w:r w:rsidR="00EE5556" w:rsidRPr="00BD6A53">
        <w:rPr>
          <w:lang w:val="it-IT"/>
        </w:rPr>
        <w:t>organizarea, administrarea și exploatarea pajiștilor permanente și pentru modificarea și completarea Legii fondului funciar nr.18/1991, cu modificările și completările ulterioare;</w:t>
      </w:r>
    </w:p>
    <w:p w14:paraId="099E23DE" w14:textId="703FDB49" w:rsidR="00EE5556" w:rsidRPr="00BD6A53" w:rsidRDefault="00BD6A53" w:rsidP="00BD6A53">
      <w:pPr>
        <w:pStyle w:val="Frspaiere"/>
      </w:pPr>
      <w:r>
        <w:t>-</w:t>
      </w:r>
      <w:r w:rsidR="00EE5556" w:rsidRPr="00BD6A53">
        <w:rPr>
          <w:lang w:val="it-IT"/>
        </w:rPr>
        <w:t xml:space="preserve">art.16 alin.  (2)  din </w:t>
      </w:r>
      <w:r w:rsidR="00EE5556" w:rsidRPr="00BD6A53">
        <w:t>Legea nr. 32/2019 a zootehniei, cu modificările si completările ulterioare;</w:t>
      </w:r>
    </w:p>
    <w:p w14:paraId="12D2A589" w14:textId="77777777" w:rsidR="00EE5556" w:rsidRPr="00BD6A53" w:rsidRDefault="00EE5556" w:rsidP="00BD6A53">
      <w:pPr>
        <w:pStyle w:val="Frspaiere"/>
        <w:rPr>
          <w:lang w:val="it-IT"/>
        </w:rPr>
      </w:pPr>
      <w:r w:rsidRPr="00BD6A53">
        <w:rPr>
          <w:lang w:val="it-IT"/>
        </w:rPr>
        <w:t xml:space="preserve">H.G. nr.1064/2013 privind aprobarea Normelor metodologice pentru aplicarea prevederilor </w:t>
      </w:r>
      <w:r w:rsidRPr="00BD6A53">
        <w:rPr>
          <w:vanish/>
          <w:lang w:val="it-IT"/>
        </w:rPr>
        <w:t>&lt;LLNK 12013    34180 301   0 46&gt;</w:t>
      </w:r>
      <w:r w:rsidRPr="00BD6A53">
        <w:rPr>
          <w:lang w:val="it-IT"/>
        </w:rPr>
        <w:t xml:space="preserve">Ordonantei de urgenta a Guvernului nr. 34/2013 privind organizarea, administrarea si exploatarea pajistilor permanente si pentru modificarea si completarea </w:t>
      </w:r>
      <w:r w:rsidRPr="00BD6A53">
        <w:rPr>
          <w:vanish/>
          <w:lang w:val="it-IT"/>
        </w:rPr>
        <w:t>&lt;LLNK 11991    18 11 201   0 34&gt;</w:t>
      </w:r>
      <w:r w:rsidRPr="00BD6A53">
        <w:rPr>
          <w:lang w:val="it-IT"/>
        </w:rPr>
        <w:t>Legii fondului funciar nr. 18/1991</w:t>
      </w:r>
    </w:p>
    <w:p w14:paraId="362540DA" w14:textId="77777777" w:rsidR="00EE5556" w:rsidRPr="00BD6A53" w:rsidRDefault="00EE5556" w:rsidP="00BD6A53">
      <w:pPr>
        <w:pStyle w:val="Frspaiere"/>
        <w:rPr>
          <w:lang w:val="it-IT"/>
        </w:rPr>
      </w:pPr>
      <w:r w:rsidRPr="00BD6A53">
        <w:t xml:space="preserve">Ordinul Ministerului Agriculturii și Dezvoltării Rurale nr.544/2013 </w:t>
      </w:r>
      <w:r w:rsidRPr="00BD6A53">
        <w:rPr>
          <w:lang w:val="it-IT"/>
        </w:rPr>
        <w:t>privind metodologia de calcul a incarcaturii optime de animale pe hectar de pajiste;</w:t>
      </w:r>
    </w:p>
    <w:p w14:paraId="4E35BAFE" w14:textId="77777777" w:rsidR="00EE5556" w:rsidRPr="00BD6A53" w:rsidRDefault="00EE5556" w:rsidP="00BD6A53">
      <w:pPr>
        <w:pStyle w:val="Frspaiere"/>
        <w:rPr>
          <w:lang w:val="it-IT"/>
        </w:rPr>
      </w:pPr>
      <w:r w:rsidRPr="00BD6A53">
        <w:t xml:space="preserve">H.G. nr.78/2015 </w:t>
      </w:r>
      <w:r w:rsidRPr="00BD6A53">
        <w:rPr>
          <w:lang w:val="it-IT"/>
        </w:rPr>
        <w:t xml:space="preserve">privind modificarea şi completarea Normelor metodologice pentru aplicarea prevederilor </w:t>
      </w:r>
      <w:r w:rsidRPr="00BD6A53">
        <w:rPr>
          <w:vanish/>
          <w:lang w:val="it-IT"/>
        </w:rPr>
        <w:t>&lt;LLNK 12013    34180 301   0 46&gt;</w:t>
      </w:r>
      <w:r w:rsidRPr="00BD6A53">
        <w:rPr>
          <w:lang w:val="it-IT"/>
        </w:rPr>
        <w:t xml:space="preserve">Ordonanţei de urgenţă a Guvernului nr. 34/2013 privind organizarea, administrarea şi exploatarea pajiştilor permanente şi pentru modificarea şi completarea </w:t>
      </w:r>
      <w:r w:rsidRPr="00BD6A53">
        <w:rPr>
          <w:vanish/>
          <w:lang w:val="it-IT"/>
        </w:rPr>
        <w:t>&lt;LLNK 11991    18 11 201   0 34&gt;</w:t>
      </w:r>
      <w:r w:rsidRPr="00BD6A53">
        <w:rPr>
          <w:lang w:val="it-IT"/>
        </w:rPr>
        <w:t xml:space="preserve">Legii fondului funciar nr. 18/1991, aprobate prin </w:t>
      </w:r>
      <w:r w:rsidRPr="00BD6A53">
        <w:rPr>
          <w:vanish/>
          <w:lang w:val="it-IT"/>
        </w:rPr>
        <w:t>&lt;LLNK 12013  1064 20 301   0 35&gt;</w:t>
      </w:r>
      <w:r w:rsidRPr="00BD6A53">
        <w:rPr>
          <w:lang w:val="it-IT"/>
        </w:rPr>
        <w:t>Hotărârea Guvernului nr. 1.064/2013;</w:t>
      </w:r>
    </w:p>
    <w:p w14:paraId="7E538D44" w14:textId="77777777" w:rsidR="00EE5556" w:rsidRPr="00BD6A53" w:rsidRDefault="00EE5556" w:rsidP="00BD6A53">
      <w:pPr>
        <w:pStyle w:val="Frspaiere"/>
      </w:pPr>
      <w:r w:rsidRPr="00BD6A53">
        <w:rPr>
          <w:lang w:val="it-IT"/>
        </w:rPr>
        <w:t xml:space="preserve">Ordinul nr.407/205/2013, ordin comun al MDRAP și MADR, </w:t>
      </w:r>
      <w:r w:rsidRPr="00BD6A53">
        <w:t>pentru aprobarea contractelor-cadru de concesiune şi închiriere a suprafeţelor de pajişti aflate în domeniul public/privat al comunelor, oraşelor, respectiv al municipiilor;</w:t>
      </w:r>
    </w:p>
    <w:p w14:paraId="665F7897" w14:textId="77777777" w:rsidR="00EE5556" w:rsidRPr="00BD6A53" w:rsidRDefault="00EE5556" w:rsidP="00BD6A53">
      <w:pPr>
        <w:pStyle w:val="Frspaiere"/>
      </w:pPr>
      <w:r w:rsidRPr="00BD6A53">
        <w:lastRenderedPageBreak/>
        <w:t>art.108, art.129 alin.(2) lit.c raportat la alin.(6) lit.b, art.332, 333 din O.U.G. nr.57/2019 privind Codul administrativ</w:t>
      </w:r>
    </w:p>
    <w:p w14:paraId="77A221AD" w14:textId="77777777" w:rsidR="00EE5556" w:rsidRPr="00BD6A53" w:rsidRDefault="00EE5556" w:rsidP="00BD6A53">
      <w:pPr>
        <w:pStyle w:val="Frspaiere"/>
      </w:pPr>
      <w:r w:rsidRPr="00BD6A53">
        <w:t xml:space="preserve">                                                                                                       </w:t>
      </w:r>
    </w:p>
    <w:p w14:paraId="21F2EE79" w14:textId="77777777" w:rsidR="00EE5556" w:rsidRPr="00BD6A53" w:rsidRDefault="00EE5556" w:rsidP="00BD6A53">
      <w:pPr>
        <w:pStyle w:val="Frspaiere"/>
      </w:pPr>
      <w:r w:rsidRPr="00BD6A53">
        <w:t>În temeiul art.139 alin.(3) lit.g și art.196 alin.(1) lit.a din O.U.G. nr.57/2019 privind Codul administrativ, cu modificările și completările ulterioare,</w:t>
      </w:r>
    </w:p>
    <w:p w14:paraId="7FB35EE9" w14:textId="77777777" w:rsidR="00EE5556" w:rsidRPr="00BD6A53" w:rsidRDefault="00EE5556" w:rsidP="00BD6A53">
      <w:pPr>
        <w:pStyle w:val="Frspaiere"/>
      </w:pPr>
    </w:p>
    <w:p w14:paraId="705EBD91" w14:textId="77777777" w:rsidR="000B2136" w:rsidRPr="00FA2FEC" w:rsidRDefault="000B2136" w:rsidP="00FA2FEC">
      <w:pPr>
        <w:pStyle w:val="Frspaiere"/>
        <w:jc w:val="center"/>
        <w:rPr>
          <w:b/>
        </w:rPr>
      </w:pPr>
      <w:r w:rsidRPr="00FA2FEC">
        <w:rPr>
          <w:b/>
        </w:rPr>
        <w:t>PROPUNE:</w:t>
      </w:r>
    </w:p>
    <w:p w14:paraId="6AA045BF" w14:textId="26ED1581" w:rsidR="00EE5556" w:rsidRPr="00BD6A53" w:rsidRDefault="00EE5556" w:rsidP="00BD6A53">
      <w:pPr>
        <w:pStyle w:val="Frspaiere"/>
      </w:pPr>
      <w:r w:rsidRPr="00BD6A53">
        <w:tab/>
        <w:t xml:space="preserve">    </w:t>
      </w:r>
      <w:r w:rsidRPr="00BD6A53">
        <w:rPr>
          <w:bCs/>
        </w:rPr>
        <w:t>Art. 1. -</w:t>
      </w:r>
      <w:r w:rsidRPr="00BD6A53">
        <w:t xml:space="preserve"> Se aprobă Regulamentul privind închirierea prin atribuire directă a pajistilor aparținând domeniului public al comunei Drajna, conform </w:t>
      </w:r>
      <w:r w:rsidRPr="00BD6A53">
        <w:rPr>
          <w:bCs/>
        </w:rPr>
        <w:t xml:space="preserve">anexei nr.1 </w:t>
      </w:r>
      <w:r w:rsidRPr="00BD6A53">
        <w:t>care face parte integrantă din prezenta hotărâre.</w:t>
      </w:r>
    </w:p>
    <w:p w14:paraId="21A0A13B" w14:textId="2B10E822" w:rsidR="00EE5556" w:rsidRPr="00BD6A53" w:rsidRDefault="00EE5556" w:rsidP="00BD6A53">
      <w:pPr>
        <w:pStyle w:val="Frspaiere"/>
        <w:rPr>
          <w:lang w:val="it-IT"/>
        </w:rPr>
      </w:pPr>
      <w:r w:rsidRPr="00BD6A53">
        <w:rPr>
          <w:bCs/>
        </w:rPr>
        <w:t xml:space="preserve">Art. 2. -  (1) </w:t>
      </w:r>
      <w:r w:rsidRPr="00BD6A53">
        <w:t xml:space="preserve">Se aprobă </w:t>
      </w:r>
      <w:r w:rsidRPr="00BD6A53">
        <w:rPr>
          <w:bCs/>
        </w:rPr>
        <w:t xml:space="preserve">închirierea prin atribuire directă a suprafeței de </w:t>
      </w:r>
      <w:r w:rsidR="00FA2FEC">
        <w:rPr>
          <w:bCs/>
        </w:rPr>
        <w:t>229</w:t>
      </w:r>
      <w:r w:rsidR="00EE6577" w:rsidRPr="00BD6A53">
        <w:rPr>
          <w:bCs/>
        </w:rPr>
        <w:t xml:space="preserve"> </w:t>
      </w:r>
      <w:r w:rsidRPr="00BD6A53">
        <w:rPr>
          <w:bCs/>
        </w:rPr>
        <w:t xml:space="preserve">ha pasune (gol alpin) disponibilă, din proprietatea publica a comunei Drajna, pe bază de cerere a </w:t>
      </w:r>
      <w:r w:rsidRPr="00BD6A53">
        <w:t>proprietarilor de animale cu domiciliul/sediul în comuna Drajna</w:t>
      </w:r>
      <w:r w:rsidRPr="00BD6A53">
        <w:rPr>
          <w:bCs/>
        </w:rPr>
        <w:t>, identificată în Anexa nr.2 la prezenta hotărâre.</w:t>
      </w:r>
      <w:r w:rsidRPr="00BD6A53">
        <w:rPr>
          <w:lang w:val="it-IT"/>
        </w:rPr>
        <w:t xml:space="preserve">  </w:t>
      </w:r>
    </w:p>
    <w:p w14:paraId="44A4E2D9" w14:textId="23CF6890" w:rsidR="00EE5556" w:rsidRPr="00BD6A53" w:rsidRDefault="00EE5556" w:rsidP="00BD6A53">
      <w:pPr>
        <w:pStyle w:val="Frspaiere"/>
        <w:rPr>
          <w:bCs/>
        </w:rPr>
      </w:pPr>
      <w:r w:rsidRPr="00BD6A53">
        <w:rPr>
          <w:lang w:val="it-IT"/>
        </w:rPr>
        <w:t xml:space="preserve">      </w:t>
      </w:r>
      <w:r w:rsidRPr="00BD6A53">
        <w:rPr>
          <w:bCs/>
        </w:rPr>
        <w:t>Art. 3. - Se aprobă Caietul de sarcini pentru închirierea pășunii (gol alpin), conform Anexei nr.3 la prezenta hotărâre.</w:t>
      </w:r>
    </w:p>
    <w:p w14:paraId="7225BB35" w14:textId="5014630D" w:rsidR="005B6463" w:rsidRPr="00BD6A53" w:rsidRDefault="00EE5556" w:rsidP="005F2367">
      <w:pPr>
        <w:pStyle w:val="Frspaiere"/>
        <w:ind w:firstLine="708"/>
        <w:rPr>
          <w:color w:val="EE0000"/>
          <w:lang w:val="it-IT"/>
        </w:rPr>
      </w:pPr>
      <w:r w:rsidRPr="00BD6A53">
        <w:rPr>
          <w:lang w:val="it-IT"/>
        </w:rPr>
        <w:t xml:space="preserve">Art. 4. - (1) Se aprobă prețul închirirerii (chiria) </w:t>
      </w:r>
      <w:r w:rsidR="00FA2FEC">
        <w:rPr>
          <w:lang w:val="it-IT"/>
        </w:rPr>
        <w:t>406</w:t>
      </w:r>
      <w:r w:rsidRPr="00BD6A53">
        <w:rPr>
          <w:lang w:val="it-IT"/>
        </w:rPr>
        <w:t>lei/ha/an</w:t>
      </w:r>
      <w:r w:rsidR="00232A9C" w:rsidRPr="00BD6A53">
        <w:rPr>
          <w:color w:val="EE0000"/>
          <w:lang w:val="it-IT"/>
        </w:rPr>
        <w:t xml:space="preserve">, </w:t>
      </w:r>
      <w:r w:rsidR="00232A9C" w:rsidRPr="00FA2FEC">
        <w:rPr>
          <w:color w:val="000000" w:themeColor="text1"/>
          <w:lang w:val="it-IT"/>
        </w:rPr>
        <w:t xml:space="preserve">din care se scade valoarea lucrarilor efectuate pentru intretinerea pajisti, potrivit </w:t>
      </w:r>
      <w:r w:rsidR="00232A9C" w:rsidRPr="00FA2FEC">
        <w:rPr>
          <w:color w:val="000000" w:themeColor="text1"/>
        </w:rPr>
        <w:t>Regulamenului mentionat la art.1 din prezenta hotarare</w:t>
      </w:r>
      <w:r w:rsidR="00232A9C" w:rsidRPr="00BD6A53">
        <w:rPr>
          <w:color w:val="FF0000"/>
        </w:rPr>
        <w:t>.</w:t>
      </w:r>
      <w:r w:rsidR="00232A9C" w:rsidRPr="00BD6A53">
        <w:rPr>
          <w:color w:val="000000"/>
          <w:lang w:val="it-IT"/>
        </w:rPr>
        <w:t xml:space="preserve">                                                 </w:t>
      </w:r>
    </w:p>
    <w:p w14:paraId="7324C454" w14:textId="206CE6EB" w:rsidR="00EE5556" w:rsidRPr="00BD6A53" w:rsidRDefault="00FA2FEC" w:rsidP="00BD6A53">
      <w:pPr>
        <w:pStyle w:val="Frspaiere"/>
      </w:pPr>
      <w:r>
        <w:t xml:space="preserve">            </w:t>
      </w:r>
      <w:r w:rsidR="00EE5556" w:rsidRPr="00BD6A53">
        <w:t xml:space="preserve">(2) Plata chiriei se </w:t>
      </w:r>
      <w:r w:rsidR="00EE5556" w:rsidRPr="00BD6A53">
        <w:rPr>
          <w:u w:val="single"/>
        </w:rPr>
        <w:t xml:space="preserve"> </w:t>
      </w:r>
      <w:r w:rsidR="00EE5556" w:rsidRPr="00FA2FEC">
        <w:t>face pâna la 31 decembrie a fiecarui an.</w:t>
      </w:r>
    </w:p>
    <w:p w14:paraId="06D41768" w14:textId="397E60FA" w:rsidR="00EE5556" w:rsidRPr="00FA2FEC" w:rsidRDefault="00EE5556" w:rsidP="00BD6A53">
      <w:pPr>
        <w:pStyle w:val="Frspaiere"/>
      </w:pPr>
      <w:r w:rsidRPr="00BD6A53">
        <w:t xml:space="preserve"> </w:t>
      </w:r>
      <w:r w:rsidR="00FA2FEC">
        <w:t xml:space="preserve">           </w:t>
      </w:r>
      <w:r w:rsidRPr="00BD6A53">
        <w:t xml:space="preserve">(3) La prețul chiriei anuale, chiriașul are obligația de a plăti taxa pe teren stabilită în conformitate cu prevederile Legii nr.227/2015 privind Codul fiscal.        </w:t>
      </w:r>
      <w:r w:rsidR="00FA2FEC">
        <w:t xml:space="preserve">                             </w:t>
      </w:r>
      <w:r w:rsidRPr="00BD6A53">
        <w:t xml:space="preserve">                                                                                                                     </w:t>
      </w:r>
      <w:r w:rsidR="005F2367">
        <w:t xml:space="preserve">  </w:t>
      </w:r>
      <w:r w:rsidRPr="00BD6A53">
        <w:t xml:space="preserve">Art. 5. - Capacitatea de pășunat este stabilită, conform Amenajamentului pastoral, între 0,3 și 1 UVM /HA.                                                                                                                                                                                                  Art. 6. - Se aprobă </w:t>
      </w:r>
      <w:r w:rsidRPr="00FA2FEC">
        <w:t>Contractul de închiriere – cadru, conform anexei nr.4, care face parte integrantă din prezentul proiect de hotărâre.</w:t>
      </w:r>
    </w:p>
    <w:p w14:paraId="1192A96E" w14:textId="77777777" w:rsidR="00EE5556" w:rsidRPr="00BD6A53" w:rsidRDefault="00EE5556" w:rsidP="00BD6A53">
      <w:pPr>
        <w:pStyle w:val="Frspaiere"/>
      </w:pPr>
      <w:r w:rsidRPr="00BD6A53">
        <w:rPr>
          <w:bCs/>
        </w:rPr>
        <w:t xml:space="preserve">Art. 7. - Se stabilește </w:t>
      </w:r>
      <w:r w:rsidRPr="00BD6A53">
        <w:t xml:space="preserve">durata contractului de închiriere pentru 7 ani, cu posibilitatea de prelungire pe înca </w:t>
      </w:r>
      <w:r w:rsidRPr="00BD6A53">
        <w:rPr>
          <w:bCs/>
        </w:rPr>
        <w:t xml:space="preserve">3 </w:t>
      </w:r>
      <w:r w:rsidRPr="00BD6A53">
        <w:t>( trei) ani, printr-un act adițional la contractul de închiriere.</w:t>
      </w:r>
    </w:p>
    <w:p w14:paraId="1BBD031E" w14:textId="7976BDF5" w:rsidR="00EE5556" w:rsidRPr="00FA2FEC" w:rsidRDefault="00EE5556" w:rsidP="00BD6A53">
      <w:pPr>
        <w:pStyle w:val="Frspaiere"/>
        <w:rPr>
          <w:color w:val="000000" w:themeColor="text1"/>
        </w:rPr>
      </w:pPr>
      <w:r w:rsidRPr="00BD6A53">
        <w:t>Art. 8.  (1) Se stabilește perioada de păşunat astfel</w:t>
      </w:r>
      <w:r w:rsidRPr="00FA2FEC">
        <w:rPr>
          <w:color w:val="000000" w:themeColor="text1"/>
        </w:rPr>
        <w:t>:  15 mai – 15 noiembrie a anului în curs.</w:t>
      </w:r>
    </w:p>
    <w:p w14:paraId="3D2D6686" w14:textId="69989169" w:rsidR="00EE5556" w:rsidRPr="00FA2FEC" w:rsidRDefault="00EE5556" w:rsidP="00BD6A53">
      <w:pPr>
        <w:pStyle w:val="Frspaiere"/>
        <w:rPr>
          <w:color w:val="000000" w:themeColor="text1"/>
        </w:rPr>
      </w:pPr>
      <w:r w:rsidRPr="00FA2FEC">
        <w:rPr>
          <w:color w:val="000000" w:themeColor="text1"/>
        </w:rPr>
        <w:t>(2) În perioada 16 noiembrie  a anului curent – 14 mai a următorului an este interzis păşunatul şi ieşirea animalelor pe păşune .</w:t>
      </w:r>
    </w:p>
    <w:p w14:paraId="11C2E73E" w14:textId="77777777" w:rsidR="00EE5556" w:rsidRPr="00BD6A53" w:rsidRDefault="00EE5556" w:rsidP="00BD6A53">
      <w:pPr>
        <w:pStyle w:val="Frspaiere"/>
      </w:pPr>
      <w:r w:rsidRPr="00BD6A53">
        <w:t>(3) În această perioadă, deţinătorii de ovine sunt obligaţi să amenajeze, declare şi să respecte locul de stabulaţie unde aceste animale sunt crescute.</w:t>
      </w:r>
    </w:p>
    <w:p w14:paraId="1B8D2FFD" w14:textId="0C136735" w:rsidR="00EE5556" w:rsidRPr="00BD6A53" w:rsidRDefault="00EE5556" w:rsidP="00BD6A53">
      <w:pPr>
        <w:pStyle w:val="Frspaiere"/>
      </w:pPr>
      <w:r w:rsidRPr="00BD6A53">
        <w:t xml:space="preserve">Art. </w:t>
      </w:r>
      <w:r w:rsidR="005F2367">
        <w:t>9</w:t>
      </w:r>
      <w:r w:rsidRPr="00BD6A53">
        <w:t>. - Se împuternicește primarul comunei Drajna pentru a semna contractele de închiriere a pășunilor comunale.</w:t>
      </w:r>
    </w:p>
    <w:p w14:paraId="1276AC31" w14:textId="27646056" w:rsidR="00EE5556" w:rsidRPr="00BD6A53" w:rsidRDefault="00EE5556" w:rsidP="00BD6A53">
      <w:pPr>
        <w:pStyle w:val="Frspaiere"/>
      </w:pPr>
      <w:r w:rsidRPr="00BD6A53">
        <w:t>Art. 1</w:t>
      </w:r>
      <w:r w:rsidR="005F2367">
        <w:t>0</w:t>
      </w:r>
      <w:r w:rsidRPr="00BD6A53">
        <w:t>. - Orice dispoziții contrare se consideră abrogate începând cu data prezentei hotărâri.</w:t>
      </w:r>
    </w:p>
    <w:p w14:paraId="6DB89EE0" w14:textId="689B0030" w:rsidR="00EE5556" w:rsidRPr="00BD6A53" w:rsidRDefault="00EE5556" w:rsidP="00BD6A53">
      <w:pPr>
        <w:pStyle w:val="Frspaiere"/>
      </w:pPr>
      <w:r w:rsidRPr="00BD6A53">
        <w:t>Art. 1</w:t>
      </w:r>
      <w:r w:rsidR="005F2367">
        <w:t>1</w:t>
      </w:r>
      <w:r w:rsidRPr="00BD6A53">
        <w:t>. - Prezenta hotărâre poate fi contestată în conformitate cu prevederile Legii nr.554/2004 privind contenciosul administrativ.</w:t>
      </w:r>
    </w:p>
    <w:p w14:paraId="5EB3F7BA" w14:textId="7C04F0D7" w:rsidR="00EE5556" w:rsidRPr="00BD6A53" w:rsidRDefault="00EE5556" w:rsidP="00BD6A53">
      <w:pPr>
        <w:pStyle w:val="Frspaiere"/>
      </w:pPr>
      <w:r w:rsidRPr="00BD6A53">
        <w:t>Art. 1</w:t>
      </w:r>
      <w:r w:rsidR="005F2367">
        <w:t>2</w:t>
      </w:r>
      <w:r w:rsidRPr="00BD6A53">
        <w:t>. - Prezenta hotărâre se aduce la îndeplinire de către primarul comunei Drajna, prin personalul de specialitate.</w:t>
      </w:r>
    </w:p>
    <w:p w14:paraId="39337A41" w14:textId="45C9B1BD" w:rsidR="00EE5556" w:rsidRDefault="00EE5556" w:rsidP="00BD6A53">
      <w:pPr>
        <w:pStyle w:val="Frspaiere"/>
      </w:pPr>
      <w:r w:rsidRPr="00BD6A53">
        <w:rPr>
          <w:bCs/>
        </w:rPr>
        <w:t>Art. 1</w:t>
      </w:r>
      <w:r w:rsidR="005F2367">
        <w:rPr>
          <w:bCs/>
        </w:rPr>
        <w:t>3</w:t>
      </w:r>
      <w:r w:rsidRPr="00BD6A53">
        <w:rPr>
          <w:bCs/>
        </w:rPr>
        <w:t>. –</w:t>
      </w:r>
      <w:r w:rsidRPr="00BD6A53">
        <w:t xml:space="preserve"> De aducerea la cunostinta persoanelor si institutiilor interesate raspunde secretarul general al UAT</w:t>
      </w:r>
    </w:p>
    <w:p w14:paraId="590D4501" w14:textId="77777777" w:rsidR="005F2367" w:rsidRDefault="005F2367" w:rsidP="00BD6A53">
      <w:pPr>
        <w:pStyle w:val="Frspaiere"/>
      </w:pPr>
    </w:p>
    <w:p w14:paraId="1262C473" w14:textId="77777777" w:rsidR="005F2367" w:rsidRDefault="005F2367" w:rsidP="00BD6A53">
      <w:pPr>
        <w:pStyle w:val="Frspaiere"/>
      </w:pPr>
    </w:p>
    <w:p w14:paraId="3F1C11D1" w14:textId="77777777" w:rsidR="005F2367" w:rsidRDefault="005F2367" w:rsidP="00BD6A53">
      <w:pPr>
        <w:pStyle w:val="Frspaiere"/>
      </w:pPr>
    </w:p>
    <w:p w14:paraId="7B95FB3C" w14:textId="77777777" w:rsidR="005F2367" w:rsidRDefault="005F2367" w:rsidP="00BD6A53">
      <w:pPr>
        <w:pStyle w:val="Frspaiere"/>
      </w:pPr>
    </w:p>
    <w:p w14:paraId="3F339AB6" w14:textId="77777777" w:rsidR="005F2367" w:rsidRDefault="005F2367" w:rsidP="00BD6A53">
      <w:pPr>
        <w:pStyle w:val="Frspaiere"/>
      </w:pPr>
    </w:p>
    <w:p w14:paraId="0AB75FA3" w14:textId="77777777" w:rsidR="005F2367" w:rsidRDefault="005F2367" w:rsidP="00BD6A53">
      <w:pPr>
        <w:pStyle w:val="Frspaiere"/>
      </w:pPr>
    </w:p>
    <w:p w14:paraId="27FEDDC6" w14:textId="77777777" w:rsidR="005F2367" w:rsidRDefault="005F2367" w:rsidP="00BD6A53">
      <w:pPr>
        <w:pStyle w:val="Frspaiere"/>
      </w:pPr>
    </w:p>
    <w:p w14:paraId="7D9BFBAD" w14:textId="77777777" w:rsidR="005F2367" w:rsidRDefault="005F2367" w:rsidP="00BD6A53">
      <w:pPr>
        <w:pStyle w:val="Frspaiere"/>
      </w:pPr>
    </w:p>
    <w:p w14:paraId="4D306492" w14:textId="78E3B7F9" w:rsidR="005F2367" w:rsidRDefault="005F2367" w:rsidP="00BD6A53">
      <w:pPr>
        <w:pStyle w:val="Frspaiere"/>
      </w:pPr>
      <w:r>
        <w:t>Initiator,                                                                                                 Avizat de legalitate,</w:t>
      </w:r>
    </w:p>
    <w:p w14:paraId="16E5310E" w14:textId="19ADEA6F" w:rsidR="005F2367" w:rsidRDefault="005F2367" w:rsidP="00BD6A53">
      <w:pPr>
        <w:pStyle w:val="Frspaiere"/>
      </w:pPr>
      <w:r>
        <w:t>Primar, GONTEA VIOLETA                                                                       secretar UAT,</w:t>
      </w:r>
    </w:p>
    <w:p w14:paraId="6D7C76C9" w14:textId="45E430EA" w:rsidR="005F2367" w:rsidRPr="00BD6A53" w:rsidRDefault="005F2367" w:rsidP="00BD6A53">
      <w:pPr>
        <w:pStyle w:val="Frspaier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RACOVITA RAMONA</w:t>
      </w:r>
    </w:p>
    <w:p w14:paraId="06E5E7BC" w14:textId="77777777" w:rsidR="00EE5556" w:rsidRPr="00BD6A53" w:rsidRDefault="00EE5556" w:rsidP="00BD6A53">
      <w:pPr>
        <w:pStyle w:val="Frspaiere"/>
      </w:pPr>
    </w:p>
    <w:bookmarkEnd w:id="0"/>
    <w:p w14:paraId="3CF7BBCA" w14:textId="77777777" w:rsidR="00EE5556" w:rsidRPr="00BD6A53" w:rsidRDefault="00EE5556" w:rsidP="00BD6A53">
      <w:pPr>
        <w:pStyle w:val="Frspaiere"/>
      </w:pPr>
    </w:p>
    <w:p w14:paraId="06EBF978" w14:textId="77777777" w:rsidR="00EE5556" w:rsidRPr="00BD6A53" w:rsidRDefault="00EE5556" w:rsidP="00BD6A53">
      <w:pPr>
        <w:pStyle w:val="Frspaiere"/>
      </w:pPr>
    </w:p>
    <w:p w14:paraId="25CE3634" w14:textId="77777777" w:rsidR="00EE5556" w:rsidRPr="00BD6A53" w:rsidRDefault="00EE5556" w:rsidP="00BD6A53">
      <w:pPr>
        <w:pStyle w:val="Frspaiere"/>
      </w:pPr>
    </w:p>
    <w:p w14:paraId="7A32A660" w14:textId="77777777" w:rsidR="001837A7" w:rsidRPr="00BD6A53" w:rsidRDefault="001837A7" w:rsidP="00BD6A53">
      <w:pPr>
        <w:pStyle w:val="Frspaiere"/>
      </w:pPr>
    </w:p>
    <w:sectPr w:rsidR="001837A7" w:rsidRPr="00BD6A53" w:rsidSect="00BD6A53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45EE0"/>
    <w:multiLevelType w:val="hybridMultilevel"/>
    <w:tmpl w:val="FFFFFFFF"/>
    <w:lvl w:ilvl="0" w:tplc="0CC8A4A4"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18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8891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48"/>
    <w:rsid w:val="0003252D"/>
    <w:rsid w:val="000B2136"/>
    <w:rsid w:val="000E3B4F"/>
    <w:rsid w:val="00103D65"/>
    <w:rsid w:val="001837A7"/>
    <w:rsid w:val="00221125"/>
    <w:rsid w:val="00230133"/>
    <w:rsid w:val="00232A9C"/>
    <w:rsid w:val="00250F73"/>
    <w:rsid w:val="00253448"/>
    <w:rsid w:val="002765C9"/>
    <w:rsid w:val="002D3EC9"/>
    <w:rsid w:val="003A389A"/>
    <w:rsid w:val="003B08D7"/>
    <w:rsid w:val="003F31E5"/>
    <w:rsid w:val="004C132C"/>
    <w:rsid w:val="004F640D"/>
    <w:rsid w:val="00510EB6"/>
    <w:rsid w:val="005864BC"/>
    <w:rsid w:val="005B6463"/>
    <w:rsid w:val="005F2367"/>
    <w:rsid w:val="00814555"/>
    <w:rsid w:val="0082076C"/>
    <w:rsid w:val="00850310"/>
    <w:rsid w:val="009475BF"/>
    <w:rsid w:val="00A9584A"/>
    <w:rsid w:val="00AA3E7D"/>
    <w:rsid w:val="00AC545C"/>
    <w:rsid w:val="00B165A7"/>
    <w:rsid w:val="00B50295"/>
    <w:rsid w:val="00B77710"/>
    <w:rsid w:val="00BD6A53"/>
    <w:rsid w:val="00C4429C"/>
    <w:rsid w:val="00C54F19"/>
    <w:rsid w:val="00CA127B"/>
    <w:rsid w:val="00EE5556"/>
    <w:rsid w:val="00EE6577"/>
    <w:rsid w:val="00EF534E"/>
    <w:rsid w:val="00FA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F52D"/>
  <w15:chartTrackingRefBased/>
  <w15:docId w15:val="{7253A769-90E9-41FD-BEA7-B674F913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53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53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534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53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534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53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53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53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53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53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53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534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5344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5344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5344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5344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5344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5344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53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53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53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53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53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5344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5344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5344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53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5344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53448"/>
    <w:rPr>
      <w:b/>
      <w:bCs/>
      <w:smallCaps/>
      <w:color w:val="2F5496" w:themeColor="accent1" w:themeShade="BF"/>
      <w:spacing w:val="5"/>
    </w:rPr>
  </w:style>
  <w:style w:type="paragraph" w:styleId="Corptext3">
    <w:name w:val="Body Text 3"/>
    <w:basedOn w:val="Normal"/>
    <w:link w:val="Corptext3Caracter"/>
    <w:rsid w:val="00C54F19"/>
    <w:pPr>
      <w:spacing w:after="0" w:line="240" w:lineRule="auto"/>
      <w:jc w:val="center"/>
    </w:pPr>
    <w:rPr>
      <w:rFonts w:ascii="Verdana" w:eastAsia="Times New Roman" w:hAnsi="Verdana" w:cs="Times New Roman"/>
      <w:sz w:val="28"/>
      <w:szCs w:val="24"/>
      <w:lang w:eastAsia="ro-RO"/>
    </w:rPr>
  </w:style>
  <w:style w:type="character" w:customStyle="1" w:styleId="Corptext3Caracter">
    <w:name w:val="Corp text 3 Caracter"/>
    <w:basedOn w:val="Fontdeparagrafimplicit"/>
    <w:link w:val="Corptext3"/>
    <w:rsid w:val="00C54F19"/>
    <w:rPr>
      <w:rFonts w:ascii="Verdana" w:eastAsia="Times New Roman" w:hAnsi="Verdana" w:cs="Times New Roman"/>
      <w:sz w:val="28"/>
      <w:szCs w:val="24"/>
      <w:lang w:eastAsia="ro-RO"/>
    </w:rPr>
  </w:style>
  <w:style w:type="paragraph" w:styleId="Frspaiere">
    <w:name w:val="No Spacing"/>
    <w:uiPriority w:val="1"/>
    <w:qFormat/>
    <w:rsid w:val="00BD6A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encrypted-tbn0.gstatic.com/images?q=tbn:ANd9GcTiObHyo4ab_vVGYi-qsJMGfwf2j-VLQ6PaM-BntoXxjGfbNxS-puioTpJXgtwgDTBnSNc&amp;usqp=C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935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13</cp:revision>
  <cp:lastPrinted>2025-05-21T12:14:00Z</cp:lastPrinted>
  <dcterms:created xsi:type="dcterms:W3CDTF">2025-05-13T07:47:00Z</dcterms:created>
  <dcterms:modified xsi:type="dcterms:W3CDTF">2025-05-23T10:28:00Z</dcterms:modified>
</cp:coreProperties>
</file>