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1DE1" w14:textId="397C3233" w:rsidR="00DC6572" w:rsidRPr="00DC6572" w:rsidRDefault="00DC6572" w:rsidP="00DC6572">
      <w:pPr>
        <w:rPr>
          <w:i/>
        </w:rPr>
      </w:pPr>
      <w:r w:rsidRPr="00DC6572">
        <w:rPr>
          <w:lang w:val="it-IT"/>
        </w:rPr>
        <w:t xml:space="preserve"> </w:t>
      </w:r>
      <w:r w:rsidRPr="00DC6572">
        <w:t xml:space="preserve">     </w:t>
      </w:r>
      <w:r w:rsidRPr="00DC6572">
        <w:rPr>
          <w:noProof/>
        </w:rPr>
        <w:drawing>
          <wp:inline distT="0" distB="0" distL="0" distR="0" wp14:anchorId="2339F5B3" wp14:editId="331EA3BC">
            <wp:extent cx="1009650" cy="1466850"/>
            <wp:effectExtent l="0" t="0" r="0" b="0"/>
            <wp:docPr id="1857746779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2">
        <w:t xml:space="preserve">                                                                             </w:t>
      </w:r>
      <w:r w:rsidRPr="00DC6572">
        <w:tab/>
      </w:r>
      <w:r w:rsidRPr="00DC6572">
        <w:rPr>
          <w:noProof/>
        </w:rPr>
        <w:drawing>
          <wp:inline distT="0" distB="0" distL="0" distR="0" wp14:anchorId="019392E5" wp14:editId="1475ACAB">
            <wp:extent cx="1323975" cy="1457325"/>
            <wp:effectExtent l="0" t="0" r="9525" b="9525"/>
            <wp:docPr id="1932924950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72">
        <w:t xml:space="preserve">           </w:t>
      </w:r>
    </w:p>
    <w:p w14:paraId="15C20D8B" w14:textId="276B8786" w:rsidR="00DC6572" w:rsidRPr="00DC6572" w:rsidRDefault="00DC6572" w:rsidP="00DC6572">
      <w:pPr>
        <w:rPr>
          <w:b/>
        </w:rPr>
      </w:pPr>
      <w:r w:rsidRPr="00DC65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D20F8" wp14:editId="7232F19A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28303042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1DA08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DC65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6C80D" wp14:editId="02D0CD53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808656256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C842D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DC65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55B3D" wp14:editId="44A51B52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56281298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B9108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DC6572">
        <w:rPr>
          <w:b/>
        </w:rPr>
        <w:tab/>
      </w:r>
    </w:p>
    <w:p w14:paraId="508E5371" w14:textId="77777777" w:rsidR="00DC6572" w:rsidRPr="00DC6572" w:rsidRDefault="00DC6572" w:rsidP="00DC6572">
      <w:pPr>
        <w:rPr>
          <w:lang w:val="it-IT"/>
        </w:rPr>
      </w:pPr>
    </w:p>
    <w:p w14:paraId="7F23F23F" w14:textId="005C1843" w:rsidR="00DC6572" w:rsidRPr="000B09B1" w:rsidRDefault="00DC6572" w:rsidP="00DC6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5295650"/>
      <w:r w:rsidRPr="000B09B1">
        <w:rPr>
          <w:rFonts w:ascii="Times New Roman" w:hAnsi="Times New Roman" w:cs="Times New Roman"/>
          <w:b/>
          <w:sz w:val="24"/>
          <w:szCs w:val="24"/>
        </w:rPr>
        <w:t>HOTARARE nr.3</w:t>
      </w:r>
      <w:r w:rsidR="00335953">
        <w:rPr>
          <w:rFonts w:ascii="Times New Roman" w:hAnsi="Times New Roman" w:cs="Times New Roman"/>
          <w:b/>
          <w:sz w:val="24"/>
          <w:szCs w:val="24"/>
        </w:rPr>
        <w:t>4</w:t>
      </w:r>
      <w:r w:rsidRPr="000B09B1">
        <w:rPr>
          <w:rFonts w:ascii="Times New Roman" w:hAnsi="Times New Roman" w:cs="Times New Roman"/>
          <w:b/>
          <w:sz w:val="24"/>
          <w:szCs w:val="24"/>
        </w:rPr>
        <w:t>/</w:t>
      </w:r>
      <w:r w:rsidR="00335953">
        <w:rPr>
          <w:rFonts w:ascii="Times New Roman" w:hAnsi="Times New Roman" w:cs="Times New Roman"/>
          <w:b/>
          <w:sz w:val="24"/>
          <w:szCs w:val="24"/>
        </w:rPr>
        <w:t>30.04.</w:t>
      </w:r>
      <w:r w:rsidRPr="000B09B1">
        <w:rPr>
          <w:rFonts w:ascii="Times New Roman" w:hAnsi="Times New Roman" w:cs="Times New Roman"/>
          <w:b/>
          <w:sz w:val="24"/>
          <w:szCs w:val="24"/>
        </w:rPr>
        <w:t>2025</w:t>
      </w:r>
    </w:p>
    <w:p w14:paraId="21115B77" w14:textId="77777777" w:rsidR="00DC6572" w:rsidRPr="000B09B1" w:rsidRDefault="00DC6572" w:rsidP="00DC65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9B1">
        <w:rPr>
          <w:rFonts w:ascii="Times New Roman" w:hAnsi="Times New Roman" w:cs="Times New Roman"/>
          <w:b/>
          <w:bCs/>
          <w:sz w:val="24"/>
          <w:szCs w:val="24"/>
        </w:rPr>
        <w:t xml:space="preserve">privind  aprobarea bugetului rectificat al comunei Drajna pe anul 2025 si </w:t>
      </w:r>
      <w:proofErr w:type="spellStart"/>
      <w:r w:rsidRPr="000B09B1">
        <w:rPr>
          <w:rFonts w:ascii="Times New Roman" w:hAnsi="Times New Roman" w:cs="Times New Roman"/>
          <w:b/>
          <w:bCs/>
          <w:sz w:val="24"/>
          <w:szCs w:val="24"/>
        </w:rPr>
        <w:t>estimari</w:t>
      </w:r>
      <w:proofErr w:type="spellEnd"/>
      <w:r w:rsidRPr="000B09B1">
        <w:rPr>
          <w:rFonts w:ascii="Times New Roman" w:hAnsi="Times New Roman" w:cs="Times New Roman"/>
          <w:b/>
          <w:bCs/>
          <w:sz w:val="24"/>
          <w:szCs w:val="24"/>
        </w:rPr>
        <w:t xml:space="preserve"> 2026-2028</w:t>
      </w:r>
    </w:p>
    <w:p w14:paraId="31EEB262" w14:textId="77777777" w:rsidR="00DC6572" w:rsidRPr="000B09B1" w:rsidRDefault="00DC6572" w:rsidP="00DC65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08C10" w14:textId="77777777" w:rsidR="00DC6572" w:rsidRPr="000B09B1" w:rsidRDefault="00DC6572" w:rsidP="00DC6572">
      <w:pPr>
        <w:rPr>
          <w:rFonts w:ascii="Times New Roman" w:hAnsi="Times New Roman" w:cs="Times New Roman"/>
          <w:sz w:val="24"/>
          <w:szCs w:val="24"/>
        </w:rPr>
      </w:pPr>
      <w:r w:rsidRPr="000B09B1">
        <w:rPr>
          <w:rFonts w:ascii="Times New Roman" w:hAnsi="Times New Roman" w:cs="Times New Roman"/>
          <w:sz w:val="24"/>
          <w:szCs w:val="24"/>
        </w:rPr>
        <w:tab/>
        <w:t xml:space="preserve">Consiliul Local al comunei Drajna,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Prahova, </w:t>
      </w:r>
    </w:p>
    <w:p w14:paraId="52AA2252" w14:textId="77777777" w:rsidR="00DC6572" w:rsidRPr="000B09B1" w:rsidRDefault="00DC6572" w:rsidP="00DC657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B09B1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in vedere:</w:t>
      </w:r>
    </w:p>
    <w:p w14:paraId="2F357549" w14:textId="7F3412AA" w:rsidR="00DC6572" w:rsidRPr="000B09B1" w:rsidRDefault="00DC6572" w:rsidP="00DC6572">
      <w:pPr>
        <w:rPr>
          <w:rFonts w:ascii="Times New Roman" w:hAnsi="Times New Roman" w:cs="Times New Roman"/>
          <w:sz w:val="24"/>
          <w:szCs w:val="24"/>
        </w:rPr>
      </w:pPr>
      <w:r w:rsidRPr="000B09B1">
        <w:rPr>
          <w:rFonts w:ascii="Times New Roman" w:hAnsi="Times New Roman" w:cs="Times New Roman"/>
          <w:sz w:val="24"/>
          <w:szCs w:val="24"/>
        </w:rPr>
        <w:t xml:space="preserve">- proiectul de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de primarul comunei Drajna,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de referatul de aprobare nr. 4544/ 24.04.2025si raportul de specialitate al compartimentului de resort nr.</w:t>
      </w:r>
      <w:r w:rsidR="002D021A">
        <w:rPr>
          <w:rFonts w:ascii="Times New Roman" w:hAnsi="Times New Roman" w:cs="Times New Roman"/>
          <w:sz w:val="24"/>
          <w:szCs w:val="24"/>
        </w:rPr>
        <w:t>4549</w:t>
      </w:r>
      <w:r w:rsidRPr="000B09B1">
        <w:rPr>
          <w:rFonts w:ascii="Times New Roman" w:hAnsi="Times New Roman" w:cs="Times New Roman"/>
          <w:sz w:val="24"/>
          <w:szCs w:val="24"/>
        </w:rPr>
        <w:t>/24.04.2025, i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ntocmit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de dna Soare Iuliana  </w:t>
      </w:r>
      <w:r w:rsidR="002D021A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</w:t>
      </w:r>
      <w:r w:rsidRPr="000B09B1">
        <w:rPr>
          <w:rFonts w:ascii="Times New Roman" w:hAnsi="Times New Roman" w:cs="Times New Roman"/>
          <w:sz w:val="24"/>
          <w:szCs w:val="24"/>
        </w:rPr>
        <w:t xml:space="preserve">- adresa nr. 1877/27.03.202, primita de la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Finantelor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Publice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Ploiesti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>,</w:t>
      </w:r>
      <w:r w:rsidR="002D02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B09B1">
        <w:rPr>
          <w:rFonts w:ascii="Times New Roman" w:hAnsi="Times New Roman" w:cs="Times New Roman"/>
          <w:sz w:val="24"/>
          <w:szCs w:val="24"/>
        </w:rPr>
        <w:t>În conformitate cu prevederile:</w:t>
      </w:r>
      <w:r w:rsidR="002D02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B09B1">
        <w:rPr>
          <w:rFonts w:ascii="Times New Roman" w:hAnsi="Times New Roman" w:cs="Times New Roman"/>
          <w:sz w:val="24"/>
          <w:szCs w:val="24"/>
        </w:rPr>
        <w:t xml:space="preserve">- Legii 273/2006 privind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publice, cu modificările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completările ulterioare;</w:t>
      </w:r>
      <w:r w:rsidR="002D021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B09B1">
        <w:rPr>
          <w:rFonts w:ascii="Times New Roman" w:hAnsi="Times New Roman" w:cs="Times New Roman"/>
          <w:sz w:val="24"/>
          <w:szCs w:val="24"/>
        </w:rPr>
        <w:tab/>
        <w:t xml:space="preserve">- Având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vedere avizele de legalitate ale comisiilor de specialitate din cadrul Consiliului Local Drajna                                                                                                                                                                                      </w:t>
      </w:r>
      <w:r w:rsidRPr="000B09B1">
        <w:rPr>
          <w:rFonts w:ascii="Times New Roman" w:hAnsi="Times New Roman" w:cs="Times New Roman"/>
          <w:sz w:val="24"/>
          <w:szCs w:val="24"/>
        </w:rPr>
        <w:tab/>
        <w:t>In temeiul In temeiul art. 196 alin 1 lit. a din OUG 57/2019 Cod administrativ</w:t>
      </w:r>
    </w:p>
    <w:p w14:paraId="40B5F475" w14:textId="77777777" w:rsidR="00DC6572" w:rsidRPr="000B09B1" w:rsidRDefault="00DC6572" w:rsidP="00DC6572">
      <w:pPr>
        <w:rPr>
          <w:rFonts w:ascii="Times New Roman" w:hAnsi="Times New Roman" w:cs="Times New Roman"/>
          <w:b/>
          <w:sz w:val="24"/>
          <w:szCs w:val="24"/>
        </w:rPr>
      </w:pPr>
    </w:p>
    <w:p w14:paraId="1F701388" w14:textId="54C111F5" w:rsidR="00DC6572" w:rsidRPr="000B09B1" w:rsidRDefault="00335953" w:rsidP="00DC6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HOTARASTE</w:t>
      </w:r>
      <w:r w:rsidR="00DC6572" w:rsidRPr="000B09B1">
        <w:rPr>
          <w:rFonts w:ascii="Times New Roman" w:hAnsi="Times New Roman" w:cs="Times New Roman"/>
          <w:b/>
          <w:sz w:val="24"/>
          <w:szCs w:val="24"/>
        </w:rPr>
        <w:t>:</w:t>
      </w:r>
    </w:p>
    <w:p w14:paraId="29AA18E2" w14:textId="77777777" w:rsidR="00DC6572" w:rsidRPr="000B09B1" w:rsidRDefault="00DC6572" w:rsidP="00DC65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B09B1">
        <w:rPr>
          <w:rFonts w:ascii="Times New Roman" w:hAnsi="Times New Roman" w:cs="Times New Roman"/>
          <w:sz w:val="24"/>
          <w:szCs w:val="24"/>
        </w:rPr>
        <w:t xml:space="preserve">Art.1 Aprobarea </w:t>
      </w:r>
      <w:r w:rsidRPr="000B09B1">
        <w:rPr>
          <w:rFonts w:ascii="Times New Roman" w:hAnsi="Times New Roman" w:cs="Times New Roman"/>
          <w:bCs/>
          <w:sz w:val="24"/>
          <w:szCs w:val="24"/>
        </w:rPr>
        <w:t xml:space="preserve">bugetului rectificat al comunei Drajna pe anul 2025 si </w:t>
      </w:r>
      <w:proofErr w:type="spellStart"/>
      <w:r w:rsidRPr="000B09B1">
        <w:rPr>
          <w:rFonts w:ascii="Times New Roman" w:hAnsi="Times New Roman" w:cs="Times New Roman"/>
          <w:bCs/>
          <w:sz w:val="24"/>
          <w:szCs w:val="24"/>
        </w:rPr>
        <w:t>estimari</w:t>
      </w:r>
      <w:proofErr w:type="spellEnd"/>
      <w:r w:rsidRPr="000B09B1">
        <w:rPr>
          <w:rFonts w:ascii="Times New Roman" w:hAnsi="Times New Roman" w:cs="Times New Roman"/>
          <w:bCs/>
          <w:sz w:val="24"/>
          <w:szCs w:val="24"/>
        </w:rPr>
        <w:t xml:space="preserve"> 2026-2028,</w:t>
      </w:r>
      <w:r w:rsidRPr="000B09B1">
        <w:rPr>
          <w:rFonts w:ascii="Times New Roman" w:hAnsi="Times New Roman" w:cs="Times New Roman"/>
          <w:sz w:val="24"/>
          <w:szCs w:val="24"/>
        </w:rPr>
        <w:t>conform  anexei nr. 1, care face parte integrantă din prezenta hotărâre.</w:t>
      </w:r>
    </w:p>
    <w:p w14:paraId="7D894CB9" w14:textId="77777777" w:rsidR="00DC6572" w:rsidRPr="000B09B1" w:rsidRDefault="00DC6572" w:rsidP="00DC6572">
      <w:pPr>
        <w:rPr>
          <w:rFonts w:ascii="Times New Roman" w:hAnsi="Times New Roman" w:cs="Times New Roman"/>
          <w:sz w:val="24"/>
          <w:szCs w:val="24"/>
        </w:rPr>
      </w:pPr>
      <w:r w:rsidRPr="000B09B1">
        <w:rPr>
          <w:rFonts w:ascii="Times New Roman" w:hAnsi="Times New Roman" w:cs="Times New Roman"/>
          <w:sz w:val="24"/>
          <w:szCs w:val="24"/>
        </w:rPr>
        <w:t xml:space="preserve">        (2) Aprobarea  listei obiectivelor  de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 a bugetului local , pentru anul 2025, conform anexei 2.</w:t>
      </w:r>
    </w:p>
    <w:p w14:paraId="17513F02" w14:textId="4A8AA953" w:rsidR="00DC6572" w:rsidRPr="000B09B1" w:rsidRDefault="00DC6572" w:rsidP="00DC65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B09B1">
        <w:rPr>
          <w:rFonts w:ascii="Times New Roman" w:hAnsi="Times New Roman" w:cs="Times New Roman"/>
          <w:sz w:val="24"/>
          <w:szCs w:val="24"/>
        </w:rPr>
        <w:t xml:space="preserve">Art.2. De aducerea la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a prezentei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primarul comunei Drajna prin compartimentul contabilitate al comunei Drajna .</w:t>
      </w:r>
    </w:p>
    <w:p w14:paraId="22EAF57D" w14:textId="77777777" w:rsidR="00DC6572" w:rsidRPr="000B09B1" w:rsidRDefault="00DC6572" w:rsidP="00DC65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B09B1">
        <w:rPr>
          <w:rFonts w:ascii="Times New Roman" w:hAnsi="Times New Roman" w:cs="Times New Roman"/>
          <w:sz w:val="24"/>
          <w:szCs w:val="24"/>
        </w:rPr>
        <w:t xml:space="preserve">Art.3. De aducerea la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persoanelor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9B1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0B09B1">
        <w:rPr>
          <w:rFonts w:ascii="Times New Roman" w:hAnsi="Times New Roman" w:cs="Times New Roman"/>
          <w:sz w:val="24"/>
          <w:szCs w:val="24"/>
        </w:rPr>
        <w:t xml:space="preserve"> interesate răspunde secretarul comunei.</w:t>
      </w:r>
    </w:p>
    <w:bookmarkEnd w:id="0"/>
    <w:p w14:paraId="46F9A9B0" w14:textId="77777777" w:rsidR="00335953" w:rsidRPr="008D2C1D" w:rsidRDefault="00335953" w:rsidP="00335953">
      <w:pPr>
        <w:rPr>
          <w:rFonts w:ascii="Times New Roman" w:hAnsi="Times New Roman" w:cs="Times New Roman"/>
          <w:sz w:val="24"/>
          <w:szCs w:val="24"/>
        </w:rPr>
      </w:pPr>
    </w:p>
    <w:p w14:paraId="72EFAB5D" w14:textId="77777777" w:rsidR="00335953" w:rsidRPr="008D2C1D" w:rsidRDefault="00335953" w:rsidP="00335953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6F8DF43C" w14:textId="77777777" w:rsidR="00335953" w:rsidRPr="008D2C1D" w:rsidRDefault="00335953" w:rsidP="00335953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33DF9FE7" w14:textId="77777777" w:rsidR="00335953" w:rsidRPr="008D2C1D" w:rsidRDefault="00335953" w:rsidP="00335953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25062F5F" w14:textId="77777777" w:rsidR="00335953" w:rsidRPr="008D2C1D" w:rsidRDefault="00335953" w:rsidP="00335953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795409CE" w14:textId="77777777" w:rsidR="00335953" w:rsidRPr="008D2C1D" w:rsidRDefault="00335953" w:rsidP="00335953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280909D1" w14:textId="77777777" w:rsidR="00335953" w:rsidRPr="007E6E67" w:rsidRDefault="00335953" w:rsidP="00335953">
      <w:pPr>
        <w:pStyle w:val="Frspaiere11"/>
        <w:jc w:val="center"/>
        <w:rPr>
          <w:rFonts w:ascii="Times New Roman" w:hAnsi="Times New Roman" w:cs="Times New Roman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335953" w:rsidRPr="007E6E67" w14:paraId="6F758D4B" w14:textId="77777777" w:rsidTr="00E65DF3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52A4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Sedinta</w:t>
            </w:r>
            <w:proofErr w:type="spellEnd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54DD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Nr. consilieri in 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182B7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Nr. consilieri 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9DEA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70861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3A12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abtinere</w:t>
            </w:r>
            <w:proofErr w:type="spellEnd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</w:tr>
      <w:tr w:rsidR="00335953" w:rsidRPr="007E6E67" w14:paraId="3ACC9DB5" w14:textId="77777777" w:rsidTr="00E65DF3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5E66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351E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6D02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A689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DA8B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DB3E" w14:textId="77777777" w:rsidR="00335953" w:rsidRPr="007E6E67" w:rsidRDefault="00335953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4CE74206" w14:textId="77777777" w:rsidR="00DC6572" w:rsidRPr="000B09B1" w:rsidRDefault="00DC6572" w:rsidP="00DC657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6572" w:rsidRPr="000B09B1" w:rsidSect="00335953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25"/>
    <w:rsid w:val="0003252D"/>
    <w:rsid w:val="000B09B1"/>
    <w:rsid w:val="00103D65"/>
    <w:rsid w:val="001837A7"/>
    <w:rsid w:val="00230133"/>
    <w:rsid w:val="002765C9"/>
    <w:rsid w:val="002D021A"/>
    <w:rsid w:val="002D3EC9"/>
    <w:rsid w:val="00335953"/>
    <w:rsid w:val="003A389A"/>
    <w:rsid w:val="003F31E5"/>
    <w:rsid w:val="004C132C"/>
    <w:rsid w:val="004C70DC"/>
    <w:rsid w:val="004F640D"/>
    <w:rsid w:val="006F5E25"/>
    <w:rsid w:val="0082076C"/>
    <w:rsid w:val="00850310"/>
    <w:rsid w:val="009475BF"/>
    <w:rsid w:val="00AA3E7D"/>
    <w:rsid w:val="00AC545C"/>
    <w:rsid w:val="00BC501F"/>
    <w:rsid w:val="00C4429C"/>
    <w:rsid w:val="00CA127B"/>
    <w:rsid w:val="00DC6572"/>
    <w:rsid w:val="00E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BE13"/>
  <w15:chartTrackingRefBased/>
  <w15:docId w15:val="{FDFE3719-3FD1-4CB4-B3B0-29859476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F5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F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F5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F5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F5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F5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F5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F5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F5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F5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F5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F5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F5E2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F5E2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F5E2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F5E2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F5E2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F5E2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F5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F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6F5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6F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F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F5E2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F5E2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F5E2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F5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F5E2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F5E25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0B09B1"/>
    <w:pPr>
      <w:spacing w:after="0" w:line="240" w:lineRule="auto"/>
    </w:pPr>
  </w:style>
  <w:style w:type="paragraph" w:customStyle="1" w:styleId="Frspaiere11">
    <w:name w:val="Fără spațiere11"/>
    <w:qFormat/>
    <w:rsid w:val="0033595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6</cp:revision>
  <cp:lastPrinted>2025-05-06T09:17:00Z</cp:lastPrinted>
  <dcterms:created xsi:type="dcterms:W3CDTF">2025-04-25T07:46:00Z</dcterms:created>
  <dcterms:modified xsi:type="dcterms:W3CDTF">2025-05-06T09:18:00Z</dcterms:modified>
</cp:coreProperties>
</file>